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E58" w:rsidRPr="000902E6" w:rsidRDefault="00123E58" w:rsidP="00A0645C">
      <w:pPr>
        <w:pStyle w:val="1"/>
      </w:pPr>
      <w:bookmarkStart w:id="0" w:name="_Toc43577312"/>
      <w:r w:rsidRPr="000902E6">
        <w:t>Раздел 1. Персональные данные. Защита персональных данных. Утечка персональных данных</w:t>
      </w:r>
      <w:bookmarkEnd w:id="0"/>
    </w:p>
    <w:p w:rsidR="00C346AE" w:rsidRPr="00C346AE" w:rsidRDefault="00C346AE" w:rsidP="00A0645C"/>
    <w:p w:rsidR="005E5874" w:rsidRPr="000902E6" w:rsidRDefault="005E5874" w:rsidP="00A0645C">
      <w:pPr>
        <w:pStyle w:val="1"/>
        <w:rPr>
          <w:rStyle w:val="af0"/>
        </w:rPr>
      </w:pPr>
      <w:bookmarkStart w:id="1" w:name="_Toc43577313"/>
      <w:r w:rsidRPr="000902E6">
        <w:rPr>
          <w:rStyle w:val="af0"/>
        </w:rPr>
        <w:t>Защита персональных данных как исполнение конституционных прав граждан на н</w:t>
      </w:r>
      <w:r w:rsidR="000902E6" w:rsidRPr="000902E6">
        <w:rPr>
          <w:rStyle w:val="af0"/>
        </w:rPr>
        <w:t>еприкосновенность частной жизни</w:t>
      </w:r>
      <w:bookmarkEnd w:id="1"/>
    </w:p>
    <w:p w:rsidR="00B43926" w:rsidRPr="00572795" w:rsidRDefault="005E5874" w:rsidP="00A0645C">
      <w:pPr>
        <w:spacing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Право на неприкосновенность частной жизни, личную и семейную тайну является неотъемлемым конституционным правом человека и гражданина и подлежит защите независимо от гражданской или национальной принадлежности.</w:t>
      </w:r>
    </w:p>
    <w:p w:rsidR="005E5874" w:rsidRPr="00572795" w:rsidRDefault="005E5874" w:rsidP="00A0645C">
      <w:pPr>
        <w:spacing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В 1993 году была принята Ко</w:t>
      </w:r>
      <w:r w:rsidR="006857E2" w:rsidRPr="00572795">
        <w:rPr>
          <w:rFonts w:ascii="Times New Roman" w:hAnsi="Times New Roman" w:cs="Times New Roman"/>
          <w:sz w:val="28"/>
          <w:szCs w:val="28"/>
        </w:rPr>
        <w:t>нституция Российской Федерации</w:t>
      </w:r>
      <w:r w:rsidRPr="00572795">
        <w:rPr>
          <w:rFonts w:ascii="Times New Roman" w:hAnsi="Times New Roman" w:cs="Times New Roman"/>
          <w:sz w:val="28"/>
          <w:szCs w:val="28"/>
        </w:rPr>
        <w:t>, предусматривающая неприкосновенность частной жизни. В соответствии со статьей 23</w:t>
      </w:r>
      <w:r w:rsidR="001B1201" w:rsidRPr="00572795">
        <w:rPr>
          <w:rFonts w:ascii="Times New Roman" w:hAnsi="Times New Roman" w:cs="Times New Roman"/>
          <w:sz w:val="28"/>
          <w:szCs w:val="28"/>
        </w:rPr>
        <w:t>:</w:t>
      </w:r>
      <w:r w:rsidRPr="00572795">
        <w:rPr>
          <w:rFonts w:ascii="Times New Roman" w:hAnsi="Times New Roman" w:cs="Times New Roman"/>
          <w:sz w:val="28"/>
          <w:szCs w:val="28"/>
        </w:rPr>
        <w:t xml:space="preserve"> «Каждый имеет право на неприкосновенность частной жизни, личную и семейную тайну, защиту своей чести и доброго имени,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Статья 24 также дополняет, что «Сбор, хранение, использование и распространение информации о частной жизни лица без его согласия не допускаются.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r w:rsidR="008C665C" w:rsidRPr="00572795">
        <w:rPr>
          <w:rFonts w:ascii="Times New Roman" w:hAnsi="Times New Roman" w:cs="Times New Roman"/>
          <w:sz w:val="28"/>
          <w:szCs w:val="28"/>
        </w:rPr>
        <w:t>.</w:t>
      </w:r>
    </w:p>
    <w:p w:rsidR="008C665C" w:rsidRPr="00572795" w:rsidRDefault="008C665C" w:rsidP="00A0645C">
      <w:pPr>
        <w:spacing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Статья 2 Конституции России провозглашает,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(часть 3 статьи 55 Конституции России). Аналогичные основания ограничения закреплены и в </w:t>
      </w:r>
      <w:r w:rsidRPr="00572795">
        <w:rPr>
          <w:rFonts w:ascii="Times New Roman" w:hAnsi="Times New Roman" w:cs="Times New Roman"/>
          <w:sz w:val="28"/>
          <w:szCs w:val="28"/>
        </w:rPr>
        <w:lastRenderedPageBreak/>
        <w:t>отношении гражданских прав (п. 2 ст. 1 ГК РФ)  При этом Конституция Российской Федерации не определяет иных оснований, позволяющих ограничить права человека.</w:t>
      </w:r>
    </w:p>
    <w:p w:rsidR="006857E2" w:rsidRPr="00572795" w:rsidRDefault="006857E2" w:rsidP="00A0645C">
      <w:pPr>
        <w:spacing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Введенной статьей 152.2 Г</w:t>
      </w:r>
      <w:r w:rsidR="00F27B61" w:rsidRPr="00572795">
        <w:rPr>
          <w:rFonts w:ascii="Times New Roman" w:hAnsi="Times New Roman" w:cs="Times New Roman"/>
          <w:sz w:val="28"/>
          <w:szCs w:val="28"/>
        </w:rPr>
        <w:t>ражданского кодекса</w:t>
      </w:r>
      <w:r w:rsidRPr="00572795">
        <w:rPr>
          <w:rFonts w:ascii="Times New Roman" w:hAnsi="Times New Roman" w:cs="Times New Roman"/>
          <w:sz w:val="28"/>
          <w:szCs w:val="28"/>
        </w:rPr>
        <w:t xml:space="preserve"> РФ определено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 При этом не являются нарушением указанных правил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общедоступной либо была раскрыта самим гражданином или по его воле.</w:t>
      </w:r>
    </w:p>
    <w:p w:rsidR="006857E2" w:rsidRPr="00572795" w:rsidRDefault="006857E2" w:rsidP="00A0645C">
      <w:pPr>
        <w:spacing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Современная трактовка конституционного права на частную жизнь, личную и семейную тайну, в рамках взятых на себя Российской Федерацией обязательств в связи с ратификацией Европейских Конвенций о защите прав человека и основных свобод и о защите физических лиц при автоматизированной обработке персональных данных, предполагает защиту: во-первых, деятельности личности в частной сфере, ее поступков, образа жизни и поведения, и, во-вторых, непосредственно персональных данных человека. Таким образом, объектом конституционного права на частную жизнь, личную и семейную тайну выступают две группы общественных отношений, первая из которых связана с действиями, вторая с информацией (персональными данными).</w:t>
      </w:r>
    </w:p>
    <w:p w:rsidR="006857E2" w:rsidRPr="000902E6" w:rsidRDefault="006857E2" w:rsidP="00A0645C">
      <w:pPr>
        <w:pStyle w:val="1"/>
        <w:rPr>
          <w:i/>
        </w:rPr>
      </w:pPr>
      <w:bookmarkStart w:id="2" w:name="_Toc43577314"/>
      <w:r w:rsidRPr="000902E6">
        <w:rPr>
          <w:i/>
        </w:rPr>
        <w:lastRenderedPageBreak/>
        <w:t>Международное законодательство о защите персональных данных</w:t>
      </w:r>
      <w:bookmarkEnd w:id="2"/>
    </w:p>
    <w:p w:rsidR="006857E2" w:rsidRPr="00572795" w:rsidRDefault="006857E2" w:rsidP="00A0645C">
      <w:pPr>
        <w:spacing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В настоящее время конституционные права на частную (личную) и семейную жизнь, тайну телефонных переговоров и на неприкосновенность жилища предусматриваются большинством конституций государств. В частности, Политическая Конституция Перу от 29 декабря 1993 г. (ст. 2) закрепляет право каждого на неприкосновенность частной и семейной жизни, также на свой голос и образ; на секретность и неприкосновенность личной корреспонденции и документов; право хранить в тайне свои политические, философские, религиозные и другие виды убеждений, а также профессиональную тайну.</w:t>
      </w:r>
    </w:p>
    <w:p w:rsidR="006857E2" w:rsidRPr="00572795" w:rsidRDefault="006857E2" w:rsidP="00A0645C">
      <w:pPr>
        <w:spacing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Вопросы защиты частной жизни и персональных данных регулируются в Великобритании законодательными актами, а Европейская конвенция о защите прав человека и основных свобод инкорпорирована Законом о защите прав человека 1998 г. В современной Великобритании под правом на неприкосновенность частной жизни принято понимать «право быть одному». В контексте деятельности Европейского Суда по правам человека по делам против Соединенного Королевства, право на частную жизнь включает в себя неприкосновенность коммуникаций, дома и офисных помещений, защиту окружающей среды, физическую неприкосновенность, защиту от несправедливости обвинения, свободу сексуального поведения. При этом на публичные органы возлагается ограниченная обязанность защищать право на частную жиз</w:t>
      </w:r>
      <w:r w:rsidR="008C665C" w:rsidRPr="00572795">
        <w:rPr>
          <w:rFonts w:ascii="Times New Roman" w:hAnsi="Times New Roman" w:cs="Times New Roman"/>
          <w:sz w:val="28"/>
          <w:szCs w:val="28"/>
        </w:rPr>
        <w:t>нь от посягательств третьих лиц.</w:t>
      </w:r>
    </w:p>
    <w:p w:rsidR="008C665C" w:rsidRPr="00572795" w:rsidRDefault="008C665C" w:rsidP="00A0645C">
      <w:pPr>
        <w:spacing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Положения о возможности раскрытия информации, касающейся личности (личной жизни), только на основании закона закреплено в Конституциях Албании и Польши</w:t>
      </w:r>
    </w:p>
    <w:p w:rsidR="00123E58" w:rsidRPr="000902E6" w:rsidRDefault="00123E58" w:rsidP="00A0645C">
      <w:pPr>
        <w:pStyle w:val="1"/>
        <w:rPr>
          <w:i/>
        </w:rPr>
      </w:pPr>
      <w:bookmarkStart w:id="3" w:name="_Toc43577315"/>
      <w:r w:rsidRPr="000902E6">
        <w:rPr>
          <w:rFonts w:eastAsia="Times New Roman"/>
          <w:i/>
          <w:lang w:eastAsia="ru-RU"/>
        </w:rPr>
        <w:lastRenderedPageBreak/>
        <w:t>Персональные данные</w:t>
      </w:r>
      <w:bookmarkEnd w:id="3"/>
      <w:r w:rsidRPr="000902E6">
        <w:rPr>
          <w:i/>
        </w:rPr>
        <w:t xml:space="preserve"> </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Необходимость обеспечения безопасности персональных данных в наше время - объективная реальность. Современный человек не может самостоятельно противодействовать посягательству на его частную жизнь. Возросшие технические возможности по сбору и обработке персональной информации, развитие средств электронной коммерции и социальных сетей делают необходимым принятие мер по защите персональных данных.</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Рассмотрим несколько примеров из повседневной жизни, когда нарушаются </w:t>
      </w:r>
      <w:bookmarkStart w:id="4" w:name="keyword1"/>
      <w:bookmarkEnd w:id="4"/>
      <w:r w:rsidRPr="00572795">
        <w:rPr>
          <w:rFonts w:ascii="Times New Roman" w:eastAsia="Times New Roman" w:hAnsi="Times New Roman" w:cs="Times New Roman"/>
          <w:iCs/>
          <w:color w:val="000000"/>
          <w:sz w:val="28"/>
          <w:szCs w:val="28"/>
          <w:lang w:eastAsia="ru-RU"/>
        </w:rPr>
        <w:t>права</w:t>
      </w:r>
      <w:r w:rsidRPr="00572795">
        <w:rPr>
          <w:rFonts w:ascii="Times New Roman" w:eastAsia="Times New Roman" w:hAnsi="Times New Roman" w:cs="Times New Roman"/>
          <w:color w:val="000000"/>
          <w:sz w:val="28"/>
          <w:szCs w:val="28"/>
          <w:lang w:eastAsia="ru-RU"/>
        </w:rPr>
        <w:t> человека на </w:t>
      </w:r>
      <w:bookmarkStart w:id="5" w:name="keyword2"/>
      <w:bookmarkEnd w:id="5"/>
      <w:r w:rsidRPr="00572795">
        <w:rPr>
          <w:rFonts w:ascii="Times New Roman" w:eastAsia="Times New Roman" w:hAnsi="Times New Roman" w:cs="Times New Roman"/>
          <w:iCs/>
          <w:color w:val="000000"/>
          <w:sz w:val="28"/>
          <w:szCs w:val="28"/>
          <w:lang w:eastAsia="ru-RU"/>
        </w:rPr>
        <w:t>конфиденциальность</w:t>
      </w:r>
      <w:r w:rsidRPr="00572795">
        <w:rPr>
          <w:rFonts w:ascii="Times New Roman" w:eastAsia="Times New Roman" w:hAnsi="Times New Roman" w:cs="Times New Roman"/>
          <w:color w:val="000000"/>
          <w:sz w:val="28"/>
          <w:szCs w:val="28"/>
          <w:lang w:eastAsia="ru-RU"/>
        </w:rPr>
        <w:t> персональных данных. Бывает так, что при оформлении дисконтной карты в магазине </w:t>
      </w:r>
      <w:bookmarkStart w:id="6" w:name="keyword3"/>
      <w:bookmarkEnd w:id="6"/>
      <w:r w:rsidRPr="00572795">
        <w:rPr>
          <w:rFonts w:ascii="Times New Roman" w:eastAsia="Times New Roman" w:hAnsi="Times New Roman" w:cs="Times New Roman"/>
          <w:iCs/>
          <w:color w:val="000000"/>
          <w:sz w:val="28"/>
          <w:szCs w:val="28"/>
          <w:lang w:eastAsia="ru-RU"/>
        </w:rPr>
        <w:t>покупатель</w:t>
      </w:r>
      <w:r w:rsidRPr="00572795">
        <w:rPr>
          <w:rFonts w:ascii="Times New Roman" w:eastAsia="Times New Roman" w:hAnsi="Times New Roman" w:cs="Times New Roman"/>
          <w:color w:val="000000"/>
          <w:sz w:val="28"/>
          <w:szCs w:val="28"/>
          <w:lang w:eastAsia="ru-RU"/>
        </w:rPr>
        <w:t> указывает следующие сведения: фамилию, номер телефона, электронный </w:t>
      </w:r>
      <w:bookmarkStart w:id="7" w:name="keyword4"/>
      <w:bookmarkEnd w:id="7"/>
      <w:r w:rsidRPr="00572795">
        <w:rPr>
          <w:rFonts w:ascii="Times New Roman" w:eastAsia="Times New Roman" w:hAnsi="Times New Roman" w:cs="Times New Roman"/>
          <w:iCs/>
          <w:color w:val="000000"/>
          <w:sz w:val="28"/>
          <w:szCs w:val="28"/>
          <w:lang w:eastAsia="ru-RU"/>
        </w:rPr>
        <w:t>адрес</w:t>
      </w:r>
      <w:r w:rsidRPr="00572795">
        <w:rPr>
          <w:rFonts w:ascii="Times New Roman" w:eastAsia="Times New Roman" w:hAnsi="Times New Roman" w:cs="Times New Roman"/>
          <w:color w:val="000000"/>
          <w:sz w:val="28"/>
          <w:szCs w:val="28"/>
          <w:lang w:eastAsia="ru-RU"/>
        </w:rPr>
        <w:t>, а затем получает сообщения и письма совершенно из других магазинов, в которых даже никогда не бывал. То есть магазин без согласия покупателя передал его данные третьим лицам. Если газета печатает ФИО и суммы выигрыша победителей лотереи без их ведома, или ТСЖ вывешивает на подъезде списки должников и сумму их долга - это примеры "безобидных " утечек. </w:t>
      </w:r>
      <w:bookmarkStart w:id="8" w:name="keyword5"/>
      <w:bookmarkEnd w:id="8"/>
      <w:r w:rsidRPr="00572795">
        <w:rPr>
          <w:rFonts w:ascii="Times New Roman" w:eastAsia="Times New Roman" w:hAnsi="Times New Roman" w:cs="Times New Roman"/>
          <w:iCs/>
          <w:color w:val="000000"/>
          <w:sz w:val="28"/>
          <w:szCs w:val="28"/>
          <w:lang w:eastAsia="ru-RU"/>
        </w:rPr>
        <w:t>Кража</w:t>
      </w:r>
      <w:r w:rsidRPr="00572795">
        <w:rPr>
          <w:rFonts w:ascii="Times New Roman" w:eastAsia="Times New Roman" w:hAnsi="Times New Roman" w:cs="Times New Roman"/>
          <w:color w:val="000000"/>
          <w:sz w:val="28"/>
          <w:szCs w:val="28"/>
          <w:lang w:eastAsia="ru-RU"/>
        </w:rPr>
        <w:t> персональных данных может нанести правообладателю ощутимый материальный </w:t>
      </w:r>
      <w:bookmarkStart w:id="9" w:name="keyword6"/>
      <w:bookmarkEnd w:id="9"/>
      <w:r w:rsidRPr="00572795">
        <w:rPr>
          <w:rFonts w:ascii="Times New Roman" w:eastAsia="Times New Roman" w:hAnsi="Times New Roman" w:cs="Times New Roman"/>
          <w:iCs/>
          <w:color w:val="000000"/>
          <w:sz w:val="28"/>
          <w:szCs w:val="28"/>
          <w:lang w:eastAsia="ru-RU"/>
        </w:rPr>
        <w:t>ущерб</w:t>
      </w:r>
      <w:r w:rsidRPr="00572795">
        <w:rPr>
          <w:rFonts w:ascii="Times New Roman" w:eastAsia="Times New Roman" w:hAnsi="Times New Roman" w:cs="Times New Roman"/>
          <w:color w:val="000000"/>
          <w:sz w:val="28"/>
          <w:szCs w:val="28"/>
          <w:lang w:eastAsia="ru-RU"/>
        </w:rPr>
        <w:t>, если речь идет о кредитных картах или информации о сбережениях в банке. Злоумышленники, обладающие достаточными техническими знаниями, похищают реквизиты банковских карт (</w:t>
      </w:r>
      <w:proofErr w:type="spellStart"/>
      <w:r w:rsidRPr="00572795">
        <w:rPr>
          <w:rFonts w:ascii="Times New Roman" w:eastAsia="Times New Roman" w:hAnsi="Times New Roman" w:cs="Times New Roman"/>
          <w:color w:val="000000"/>
          <w:sz w:val="28"/>
          <w:szCs w:val="28"/>
          <w:lang w:eastAsia="ru-RU"/>
        </w:rPr>
        <w:t>скиминг</w:t>
      </w:r>
      <w:proofErr w:type="spellEnd"/>
      <w:r w:rsidRPr="00572795">
        <w:rPr>
          <w:rFonts w:ascii="Times New Roman" w:eastAsia="Times New Roman" w:hAnsi="Times New Roman" w:cs="Times New Roman"/>
          <w:color w:val="000000"/>
          <w:sz w:val="28"/>
          <w:szCs w:val="28"/>
          <w:lang w:eastAsia="ru-RU"/>
        </w:rPr>
        <w:t>) или имитируют сайты финансовых учреждений, чтобы заставить пользователя показать свою личную информацию (</w:t>
      </w:r>
      <w:proofErr w:type="spellStart"/>
      <w:r w:rsidRPr="00572795">
        <w:rPr>
          <w:rFonts w:ascii="Times New Roman" w:eastAsia="Times New Roman" w:hAnsi="Times New Roman" w:cs="Times New Roman"/>
          <w:color w:val="000000"/>
          <w:sz w:val="28"/>
          <w:szCs w:val="28"/>
          <w:lang w:eastAsia="ru-RU"/>
        </w:rPr>
        <w:t>фишинг</w:t>
      </w:r>
      <w:proofErr w:type="spellEnd"/>
      <w:r w:rsidRPr="00572795">
        <w:rPr>
          <w:rFonts w:ascii="Times New Roman" w:eastAsia="Times New Roman" w:hAnsi="Times New Roman" w:cs="Times New Roman"/>
          <w:color w:val="000000"/>
          <w:sz w:val="28"/>
          <w:szCs w:val="28"/>
          <w:lang w:eastAsia="ru-RU"/>
        </w:rPr>
        <w:t>). На самом деле зачастую даже трудно установить источник утечки персональных данных вследствие высокой информатизации современного общества.</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Государство на законодательном уровне требует от организаций и физических лиц, обрабатывающих </w:t>
      </w:r>
      <w:bookmarkStart w:id="10" w:name="keyword7"/>
      <w:bookmarkEnd w:id="10"/>
      <w:r w:rsidRPr="00572795">
        <w:rPr>
          <w:rFonts w:ascii="Times New Roman" w:eastAsia="Times New Roman" w:hAnsi="Times New Roman" w:cs="Times New Roman"/>
          <w:iCs/>
          <w:color w:val="000000"/>
          <w:sz w:val="28"/>
          <w:szCs w:val="28"/>
          <w:lang w:eastAsia="ru-RU"/>
        </w:rPr>
        <w:t>персональные данные</w:t>
      </w:r>
      <w:r w:rsidRPr="00572795">
        <w:rPr>
          <w:rFonts w:ascii="Times New Roman" w:eastAsia="Times New Roman" w:hAnsi="Times New Roman" w:cs="Times New Roman"/>
          <w:color w:val="000000"/>
          <w:sz w:val="28"/>
          <w:szCs w:val="28"/>
          <w:lang w:eastAsia="ru-RU"/>
        </w:rPr>
        <w:t>, обеспечить их защиту. Законодательство Российской Федерации в области </w:t>
      </w:r>
      <w:bookmarkStart w:id="11" w:name="keyword8"/>
      <w:bookmarkEnd w:id="11"/>
      <w:r w:rsidRPr="00572795">
        <w:rPr>
          <w:rFonts w:ascii="Times New Roman" w:eastAsia="Times New Roman" w:hAnsi="Times New Roman" w:cs="Times New Roman"/>
          <w:iCs/>
          <w:color w:val="000000"/>
          <w:sz w:val="28"/>
          <w:szCs w:val="28"/>
          <w:lang w:eastAsia="ru-RU"/>
        </w:rPr>
        <w:t xml:space="preserve">защиты </w:t>
      </w:r>
      <w:r w:rsidRPr="00572795">
        <w:rPr>
          <w:rFonts w:ascii="Times New Roman" w:eastAsia="Times New Roman" w:hAnsi="Times New Roman" w:cs="Times New Roman"/>
          <w:iCs/>
          <w:color w:val="000000"/>
          <w:sz w:val="28"/>
          <w:szCs w:val="28"/>
          <w:lang w:eastAsia="ru-RU"/>
        </w:rPr>
        <w:lastRenderedPageBreak/>
        <w:t>персональных данных</w:t>
      </w:r>
      <w:r w:rsidRPr="00572795">
        <w:rPr>
          <w:rFonts w:ascii="Times New Roman" w:eastAsia="Times New Roman" w:hAnsi="Times New Roman" w:cs="Times New Roman"/>
          <w:color w:val="000000"/>
          <w:sz w:val="28"/>
          <w:szCs w:val="28"/>
          <w:lang w:eastAsia="ru-RU"/>
        </w:rPr>
        <w:t> основывается на Конституции РФ, международных договорах Российской Федерации, Федеральном законе РФ от 27 июля 2006 г. N 152-ФЗ "О персональных данных", Федеральном законе от 27.07.2006 № 149-ФЗ "Об информации, информационных технологиях и о защите информации" и других определяющих случаи и особенности обработки персональных данных федеральных законов.</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Целью российского законодательства в области </w:t>
      </w:r>
      <w:bookmarkStart w:id="12" w:name="keyword9"/>
      <w:bookmarkEnd w:id="12"/>
      <w:r w:rsidRPr="00572795">
        <w:rPr>
          <w:rFonts w:ascii="Times New Roman" w:eastAsia="Times New Roman" w:hAnsi="Times New Roman" w:cs="Times New Roman"/>
          <w:iCs/>
          <w:color w:val="000000"/>
          <w:sz w:val="28"/>
          <w:szCs w:val="28"/>
          <w:lang w:eastAsia="ru-RU"/>
        </w:rPr>
        <w:t>защиты персональных данных</w:t>
      </w:r>
      <w:r w:rsidRPr="00572795">
        <w:rPr>
          <w:rFonts w:ascii="Times New Roman" w:eastAsia="Times New Roman" w:hAnsi="Times New Roman" w:cs="Times New Roman"/>
          <w:color w:val="000000"/>
          <w:sz w:val="28"/>
          <w:szCs w:val="28"/>
          <w:lang w:eastAsia="ru-RU"/>
        </w:rPr>
        <w:t> является обеспечение защиты прав и свобод гражданина при обработке его персональных данных, в том числе защиты прав на неприкосновенность частной жизни, личную и семейную тайну. Законодательством регулируются отношения, связанные с обработкой персональных данных, осуществляемой государственными органами власти, органами местного самоуправления, юридическими лицами и физическими лицами.</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Основополагающим законом в области </w:t>
      </w:r>
      <w:bookmarkStart w:id="13" w:name="keyword10"/>
      <w:bookmarkEnd w:id="13"/>
      <w:r w:rsidRPr="00572795">
        <w:rPr>
          <w:rFonts w:ascii="Times New Roman" w:eastAsia="Times New Roman" w:hAnsi="Times New Roman" w:cs="Times New Roman"/>
          <w:iCs/>
          <w:color w:val="000000"/>
          <w:sz w:val="28"/>
          <w:szCs w:val="28"/>
          <w:lang w:eastAsia="ru-RU"/>
        </w:rPr>
        <w:t>защиты персональных данных</w:t>
      </w:r>
      <w:r w:rsidRPr="00572795">
        <w:rPr>
          <w:rFonts w:ascii="Times New Roman" w:eastAsia="Times New Roman" w:hAnsi="Times New Roman" w:cs="Times New Roman"/>
          <w:color w:val="000000"/>
          <w:sz w:val="28"/>
          <w:szCs w:val="28"/>
          <w:lang w:eastAsia="ru-RU"/>
        </w:rPr>
        <w:t> является Федеральный закон "О персональных данных" №152, который был принят Государственной думой 8 июля 2006 года и вступил в силу с 26 января 2007 года. Закон определяет:</w:t>
      </w:r>
    </w:p>
    <w:p w:rsidR="00123E58" w:rsidRPr="00572795" w:rsidRDefault="00123E58" w:rsidP="00AF7F27">
      <w:pPr>
        <w:numPr>
          <w:ilvl w:val="0"/>
          <w:numId w:val="9"/>
        </w:numPr>
        <w:shd w:val="clear" w:color="auto" w:fill="FFFFFF"/>
        <w:spacing w:before="36" w:after="36" w:line="360" w:lineRule="auto"/>
        <w:ind w:left="48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основные понятия, связанные с обработкой персональных данных;</w:t>
      </w:r>
    </w:p>
    <w:p w:rsidR="00123E58" w:rsidRPr="00572795" w:rsidRDefault="00123E58" w:rsidP="00AF7F27">
      <w:pPr>
        <w:numPr>
          <w:ilvl w:val="0"/>
          <w:numId w:val="9"/>
        </w:numPr>
        <w:shd w:val="clear" w:color="auto" w:fill="FFFFFF"/>
        <w:spacing w:before="36" w:after="36" w:line="360" w:lineRule="auto"/>
        <w:ind w:left="48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принципы и условия обработки персональных данных;</w:t>
      </w:r>
    </w:p>
    <w:p w:rsidR="00123E58" w:rsidRPr="00572795" w:rsidRDefault="00123E58" w:rsidP="00AF7F27">
      <w:pPr>
        <w:numPr>
          <w:ilvl w:val="0"/>
          <w:numId w:val="9"/>
        </w:numPr>
        <w:shd w:val="clear" w:color="auto" w:fill="FFFFFF"/>
        <w:spacing w:before="36" w:after="36" w:line="360" w:lineRule="auto"/>
        <w:ind w:left="48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обязанности оператора персональных данных;</w:t>
      </w:r>
    </w:p>
    <w:p w:rsidR="00123E58" w:rsidRPr="00572795" w:rsidRDefault="00123E58" w:rsidP="00AF7F27">
      <w:pPr>
        <w:numPr>
          <w:ilvl w:val="0"/>
          <w:numId w:val="9"/>
        </w:numPr>
        <w:shd w:val="clear" w:color="auto" w:fill="FFFFFF"/>
        <w:spacing w:before="36" w:after="36" w:line="360" w:lineRule="auto"/>
        <w:ind w:left="48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права субъекта персональных данных;</w:t>
      </w:r>
    </w:p>
    <w:p w:rsidR="00123E58" w:rsidRPr="00572795" w:rsidRDefault="00123E58" w:rsidP="00AF7F27">
      <w:pPr>
        <w:numPr>
          <w:ilvl w:val="0"/>
          <w:numId w:val="9"/>
        </w:numPr>
        <w:shd w:val="clear" w:color="auto" w:fill="FFFFFF"/>
        <w:spacing w:before="36" w:after="36" w:line="360" w:lineRule="auto"/>
        <w:ind w:left="48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виды ответственности за нарушение требований ФЗ-№152;</w:t>
      </w:r>
    </w:p>
    <w:p w:rsidR="00123E58" w:rsidRPr="00572795" w:rsidRDefault="00123E58" w:rsidP="00AF7F27">
      <w:pPr>
        <w:numPr>
          <w:ilvl w:val="0"/>
          <w:numId w:val="9"/>
        </w:numPr>
        <w:shd w:val="clear" w:color="auto" w:fill="FFFFFF"/>
        <w:spacing w:before="36" w:after="36" w:line="360" w:lineRule="auto"/>
        <w:ind w:left="48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государственные органы, осуществляющие контроль за соблюдением требований ФЗ-№152.</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В соответствии с Законом </w:t>
      </w:r>
      <w:r w:rsidRPr="00572795">
        <w:rPr>
          <w:rFonts w:ascii="Times New Roman" w:eastAsia="Times New Roman" w:hAnsi="Times New Roman" w:cs="Times New Roman"/>
          <w:b/>
          <w:bCs/>
          <w:color w:val="000000"/>
          <w:sz w:val="28"/>
          <w:szCs w:val="28"/>
          <w:lang w:eastAsia="ru-RU"/>
        </w:rPr>
        <w:t>персональные данные</w:t>
      </w:r>
      <w:r w:rsidRPr="00572795">
        <w:rPr>
          <w:rFonts w:ascii="Times New Roman" w:eastAsia="Times New Roman" w:hAnsi="Times New Roman" w:cs="Times New Roman"/>
          <w:color w:val="000000"/>
          <w:sz w:val="28"/>
          <w:szCs w:val="28"/>
          <w:lang w:eastAsia="ru-RU"/>
        </w:rPr>
        <w:t> - любая </w:t>
      </w:r>
      <w:bookmarkStart w:id="14" w:name="keyword11"/>
      <w:bookmarkEnd w:id="14"/>
      <w:r w:rsidRPr="00572795">
        <w:rPr>
          <w:rFonts w:ascii="Times New Roman" w:eastAsia="Times New Roman" w:hAnsi="Times New Roman" w:cs="Times New Roman"/>
          <w:iCs/>
          <w:color w:val="000000"/>
          <w:sz w:val="28"/>
          <w:szCs w:val="28"/>
          <w:lang w:eastAsia="ru-RU"/>
        </w:rPr>
        <w:t>информация</w:t>
      </w:r>
      <w:r w:rsidRPr="00572795">
        <w:rPr>
          <w:rFonts w:ascii="Times New Roman" w:eastAsia="Times New Roman" w:hAnsi="Times New Roman" w:cs="Times New Roman"/>
          <w:color w:val="000000"/>
          <w:sz w:val="28"/>
          <w:szCs w:val="28"/>
          <w:lang w:eastAsia="ru-RU"/>
        </w:rPr>
        <w:t>, с помощью которой можно однозначно идентифицировать физическое лицо (субъект ПД). К персональным данным в связи с этим могут относиться фамилия, имя, отчество, год, месяц, дата и </w:t>
      </w:r>
      <w:bookmarkStart w:id="15" w:name="keyword12"/>
      <w:bookmarkEnd w:id="15"/>
      <w:r w:rsidRPr="00572795">
        <w:rPr>
          <w:rFonts w:ascii="Times New Roman" w:eastAsia="Times New Roman" w:hAnsi="Times New Roman" w:cs="Times New Roman"/>
          <w:iCs/>
          <w:color w:val="000000"/>
          <w:sz w:val="28"/>
          <w:szCs w:val="28"/>
          <w:lang w:eastAsia="ru-RU"/>
        </w:rPr>
        <w:t>место</w:t>
      </w:r>
      <w:r w:rsidRPr="00572795">
        <w:rPr>
          <w:rFonts w:ascii="Times New Roman" w:eastAsia="Times New Roman" w:hAnsi="Times New Roman" w:cs="Times New Roman"/>
          <w:color w:val="000000"/>
          <w:sz w:val="28"/>
          <w:szCs w:val="28"/>
          <w:lang w:eastAsia="ru-RU"/>
        </w:rPr>
        <w:t> рождения, </w:t>
      </w:r>
      <w:bookmarkStart w:id="16" w:name="keyword13"/>
      <w:bookmarkEnd w:id="16"/>
      <w:r w:rsidRPr="00572795">
        <w:rPr>
          <w:rFonts w:ascii="Times New Roman" w:eastAsia="Times New Roman" w:hAnsi="Times New Roman" w:cs="Times New Roman"/>
          <w:iCs/>
          <w:color w:val="000000"/>
          <w:sz w:val="28"/>
          <w:szCs w:val="28"/>
          <w:lang w:eastAsia="ru-RU"/>
        </w:rPr>
        <w:t>адрес</w:t>
      </w:r>
      <w:r w:rsidRPr="00572795">
        <w:rPr>
          <w:rFonts w:ascii="Times New Roman" w:eastAsia="Times New Roman" w:hAnsi="Times New Roman" w:cs="Times New Roman"/>
          <w:color w:val="000000"/>
          <w:sz w:val="28"/>
          <w:szCs w:val="28"/>
          <w:lang w:eastAsia="ru-RU"/>
        </w:rPr>
        <w:t>, семейное, социальное, имущественное положение, образование, </w:t>
      </w:r>
      <w:bookmarkStart w:id="17" w:name="keyword14"/>
      <w:bookmarkEnd w:id="17"/>
      <w:r w:rsidRPr="00572795">
        <w:rPr>
          <w:rFonts w:ascii="Times New Roman" w:eastAsia="Times New Roman" w:hAnsi="Times New Roman" w:cs="Times New Roman"/>
          <w:iCs/>
          <w:color w:val="000000"/>
          <w:sz w:val="28"/>
          <w:szCs w:val="28"/>
          <w:lang w:eastAsia="ru-RU"/>
        </w:rPr>
        <w:t>профессия</w:t>
      </w:r>
      <w:r w:rsidRPr="00572795">
        <w:rPr>
          <w:rFonts w:ascii="Times New Roman" w:eastAsia="Times New Roman" w:hAnsi="Times New Roman" w:cs="Times New Roman"/>
          <w:color w:val="000000"/>
          <w:sz w:val="28"/>
          <w:szCs w:val="28"/>
          <w:lang w:eastAsia="ru-RU"/>
        </w:rPr>
        <w:t>, доходы, другая </w:t>
      </w:r>
      <w:bookmarkStart w:id="18" w:name="keyword15"/>
      <w:bookmarkEnd w:id="18"/>
      <w:r w:rsidRPr="00572795">
        <w:rPr>
          <w:rFonts w:ascii="Times New Roman" w:eastAsia="Times New Roman" w:hAnsi="Times New Roman" w:cs="Times New Roman"/>
          <w:iCs/>
          <w:color w:val="000000"/>
          <w:sz w:val="28"/>
          <w:szCs w:val="28"/>
          <w:lang w:eastAsia="ru-RU"/>
        </w:rPr>
        <w:t>информация</w:t>
      </w:r>
      <w:r w:rsidRPr="00572795">
        <w:rPr>
          <w:rFonts w:ascii="Times New Roman" w:eastAsia="Times New Roman" w:hAnsi="Times New Roman" w:cs="Times New Roman"/>
          <w:color w:val="000000"/>
          <w:sz w:val="28"/>
          <w:szCs w:val="28"/>
          <w:lang w:eastAsia="ru-RU"/>
        </w:rPr>
        <w:t>, принадлежащая субъекту ПД.</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Операторами персональных данных</w:t>
      </w:r>
      <w:r w:rsidRPr="00572795">
        <w:rPr>
          <w:rFonts w:ascii="Times New Roman" w:eastAsia="Times New Roman" w:hAnsi="Times New Roman" w:cs="Times New Roman"/>
          <w:color w:val="000000"/>
          <w:sz w:val="28"/>
          <w:szCs w:val="28"/>
          <w:lang w:eastAsia="ru-RU"/>
        </w:rPr>
        <w:t> являются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Обработка персональных данных</w:t>
      </w:r>
      <w:r w:rsidRPr="00572795">
        <w:rPr>
          <w:rFonts w:ascii="Times New Roman" w:eastAsia="Times New Roman" w:hAnsi="Times New Roman" w:cs="Times New Roman"/>
          <w:color w:val="000000"/>
          <w:sz w:val="28"/>
          <w:szCs w:val="28"/>
          <w:lang w:eastAsia="ru-RU"/>
        </w:rPr>
        <w:t> – действия (</w:t>
      </w:r>
      <w:bookmarkStart w:id="19" w:name="keyword16"/>
      <w:bookmarkEnd w:id="19"/>
      <w:r w:rsidRPr="00572795">
        <w:rPr>
          <w:rFonts w:ascii="Times New Roman" w:eastAsia="Times New Roman" w:hAnsi="Times New Roman" w:cs="Times New Roman"/>
          <w:iCs/>
          <w:color w:val="000000"/>
          <w:sz w:val="28"/>
          <w:szCs w:val="28"/>
          <w:lang w:eastAsia="ru-RU"/>
        </w:rPr>
        <w:t>операции</w:t>
      </w:r>
      <w:r w:rsidRPr="00572795">
        <w:rPr>
          <w:rFonts w:ascii="Times New Roman" w:eastAsia="Times New Roman" w:hAnsi="Times New Roman" w:cs="Times New Roman"/>
          <w:color w:val="000000"/>
          <w:sz w:val="28"/>
          <w:szCs w:val="28"/>
          <w:lang w:eastAsia="ru-RU"/>
        </w:rPr>
        <w:t>)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Информационная система персональных данных (далее ИСПД)</w:t>
      </w:r>
      <w:r w:rsidRPr="00572795">
        <w:rPr>
          <w:rFonts w:ascii="Times New Roman" w:eastAsia="Times New Roman" w:hAnsi="Times New Roman" w:cs="Times New Roman"/>
          <w:color w:val="000000"/>
          <w:sz w:val="28"/>
          <w:szCs w:val="28"/>
          <w:lang w:eastAsia="ru-RU"/>
        </w:rPr>
        <w:t>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r w:rsidR="00D85C55">
        <w:rPr>
          <w:rFonts w:ascii="Times New Roman" w:eastAsia="Times New Roman" w:hAnsi="Times New Roman" w:cs="Times New Roman"/>
          <w:color w:val="000000"/>
          <w:sz w:val="28"/>
          <w:szCs w:val="28"/>
          <w:lang w:eastAsia="ru-RU"/>
        </w:rPr>
        <w:t>.</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Регуляторами</w:t>
      </w:r>
      <w:r w:rsidRPr="00572795">
        <w:rPr>
          <w:rFonts w:ascii="Times New Roman" w:eastAsia="Times New Roman" w:hAnsi="Times New Roman" w:cs="Times New Roman"/>
          <w:color w:val="000000"/>
          <w:sz w:val="28"/>
          <w:szCs w:val="28"/>
          <w:lang w:eastAsia="ru-RU"/>
        </w:rPr>
        <w:t> называются органы государственной власти, уполномоченные осуществлять мероприятия по контролю и надзору в отношении соблюдения требований федерального закона. В ФЗ "О персональных данных" установлены три регулятора:</w:t>
      </w:r>
    </w:p>
    <w:p w:rsidR="00123E58" w:rsidRPr="00572795" w:rsidRDefault="00123E58" w:rsidP="00AF7F27">
      <w:pPr>
        <w:numPr>
          <w:ilvl w:val="0"/>
          <w:numId w:val="10"/>
        </w:numPr>
        <w:spacing w:before="36" w:after="36" w:line="360" w:lineRule="auto"/>
        <w:ind w:left="120" w:firstLine="709"/>
        <w:jc w:val="both"/>
        <w:rPr>
          <w:rFonts w:ascii="Times New Roman" w:eastAsia="Times New Roman" w:hAnsi="Times New Roman" w:cs="Times New Roman"/>
          <w:color w:val="000000"/>
          <w:sz w:val="28"/>
          <w:szCs w:val="28"/>
          <w:lang w:eastAsia="ru-RU"/>
        </w:rPr>
      </w:pPr>
      <w:proofErr w:type="spellStart"/>
      <w:r w:rsidRPr="00572795">
        <w:rPr>
          <w:rFonts w:ascii="Times New Roman" w:eastAsia="Times New Roman" w:hAnsi="Times New Roman" w:cs="Times New Roman"/>
          <w:color w:val="000000"/>
          <w:sz w:val="28"/>
          <w:szCs w:val="28"/>
          <w:lang w:eastAsia="ru-RU"/>
        </w:rPr>
        <w:t>Роскомнадзор</w:t>
      </w:r>
      <w:proofErr w:type="spellEnd"/>
      <w:r w:rsidRPr="00572795">
        <w:rPr>
          <w:rFonts w:ascii="Times New Roman" w:eastAsia="Times New Roman" w:hAnsi="Times New Roman" w:cs="Times New Roman"/>
          <w:color w:val="000000"/>
          <w:sz w:val="28"/>
          <w:szCs w:val="28"/>
          <w:lang w:eastAsia="ru-RU"/>
        </w:rPr>
        <w:t xml:space="preserve"> (защита прав субъектов персональных данных)</w:t>
      </w:r>
    </w:p>
    <w:p w:rsidR="00123E58" w:rsidRPr="00572795" w:rsidRDefault="00123E58" w:rsidP="00AF7F27">
      <w:pPr>
        <w:numPr>
          <w:ilvl w:val="0"/>
          <w:numId w:val="10"/>
        </w:numPr>
        <w:spacing w:before="36" w:after="36" w:line="360" w:lineRule="auto"/>
        <w:ind w:left="12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ФСБ (требования в области криптографии)</w:t>
      </w:r>
    </w:p>
    <w:p w:rsidR="00123E58" w:rsidRPr="00572795" w:rsidRDefault="00123E58" w:rsidP="00AF7F27">
      <w:pPr>
        <w:numPr>
          <w:ilvl w:val="0"/>
          <w:numId w:val="10"/>
        </w:numPr>
        <w:spacing w:before="36" w:after="36" w:line="360" w:lineRule="auto"/>
        <w:ind w:left="12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ФСТЭК России (требования по защите информации от несанкционированного доступа и утечки по техническим каналам).</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Так как ФЗ "О персональных данных" является лишь основой правового обеспечения защиты ПД, его требования в дальнейшем были конкретизированы в актах Правительства РФ и Министерства связи, нормативно-методических документах регуляторов.</w:t>
      </w:r>
    </w:p>
    <w:p w:rsidR="00123E58" w:rsidRPr="000902E6" w:rsidRDefault="00123E58" w:rsidP="00A0645C">
      <w:pPr>
        <w:pStyle w:val="1"/>
        <w:rPr>
          <w:rFonts w:eastAsia="Times New Roman"/>
          <w:i/>
          <w:lang w:eastAsia="ru-RU"/>
        </w:rPr>
      </w:pPr>
      <w:bookmarkStart w:id="20" w:name="_Toc43577316"/>
      <w:r w:rsidRPr="000902E6">
        <w:rPr>
          <w:rFonts w:eastAsia="Times New Roman"/>
          <w:i/>
          <w:lang w:eastAsia="ru-RU"/>
        </w:rPr>
        <w:t>Категории персональных данных</w:t>
      </w:r>
      <w:bookmarkEnd w:id="20"/>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ФЗ "О персональных данных" выделяет следующие категории персональных данных.</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Общедоступные ПД -</w:t>
      </w:r>
      <w:r w:rsidRPr="00572795">
        <w:rPr>
          <w:rFonts w:ascii="Times New Roman" w:eastAsia="Times New Roman" w:hAnsi="Times New Roman" w:cs="Times New Roman"/>
          <w:color w:val="000000"/>
          <w:sz w:val="28"/>
          <w:szCs w:val="28"/>
          <w:lang w:eastAsia="ru-RU"/>
        </w:rPr>
        <w:t> данные, </w:t>
      </w:r>
      <w:bookmarkStart w:id="21" w:name="keyword17"/>
      <w:bookmarkEnd w:id="21"/>
      <w:r w:rsidRPr="00572795">
        <w:rPr>
          <w:rFonts w:ascii="Times New Roman" w:eastAsia="Times New Roman" w:hAnsi="Times New Roman" w:cs="Times New Roman"/>
          <w:iCs/>
          <w:color w:val="000000"/>
          <w:sz w:val="28"/>
          <w:szCs w:val="28"/>
          <w:lang w:eastAsia="ru-RU"/>
        </w:rPr>
        <w:t>доступ</w:t>
      </w:r>
      <w:r w:rsidRPr="00572795">
        <w:rPr>
          <w:rFonts w:ascii="Times New Roman" w:eastAsia="Times New Roman" w:hAnsi="Times New Roman" w:cs="Times New Roman"/>
          <w:color w:val="000000"/>
          <w:sz w:val="28"/>
          <w:szCs w:val="28"/>
          <w:lang w:eastAsia="ru-RU"/>
        </w:rPr>
        <w:t> к которым предоставлен неограниченному кругу лиц с согласия субъекта ПД или на которые в соответствии с федеральными законами не распространяются требования соблюдения конфиденциальности. Общедоступные источники персональных данных создаются в целях информационного обеспечения (например, справочники 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w:t>
      </w:r>
      <w:bookmarkStart w:id="22" w:name="keyword18"/>
      <w:bookmarkEnd w:id="22"/>
      <w:r w:rsidRPr="00572795">
        <w:rPr>
          <w:rFonts w:ascii="Times New Roman" w:eastAsia="Times New Roman" w:hAnsi="Times New Roman" w:cs="Times New Roman"/>
          <w:iCs/>
          <w:color w:val="000000"/>
          <w:sz w:val="28"/>
          <w:szCs w:val="28"/>
          <w:lang w:eastAsia="ru-RU"/>
        </w:rPr>
        <w:t>место</w:t>
      </w:r>
      <w:r w:rsidRPr="00572795">
        <w:rPr>
          <w:rFonts w:ascii="Times New Roman" w:eastAsia="Times New Roman" w:hAnsi="Times New Roman" w:cs="Times New Roman"/>
          <w:color w:val="000000"/>
          <w:sz w:val="28"/>
          <w:szCs w:val="28"/>
          <w:lang w:eastAsia="ru-RU"/>
        </w:rPr>
        <w:t> рождения, </w:t>
      </w:r>
      <w:bookmarkStart w:id="23" w:name="keyword19"/>
      <w:bookmarkEnd w:id="23"/>
      <w:r w:rsidRPr="00572795">
        <w:rPr>
          <w:rFonts w:ascii="Times New Roman" w:eastAsia="Times New Roman" w:hAnsi="Times New Roman" w:cs="Times New Roman"/>
          <w:iCs/>
          <w:color w:val="000000"/>
          <w:sz w:val="28"/>
          <w:szCs w:val="28"/>
          <w:lang w:eastAsia="ru-RU"/>
        </w:rPr>
        <w:t>адрес</w:t>
      </w:r>
      <w:r w:rsidRPr="00572795">
        <w:rPr>
          <w:rFonts w:ascii="Times New Roman" w:eastAsia="Times New Roman" w:hAnsi="Times New Roman" w:cs="Times New Roman"/>
          <w:color w:val="000000"/>
          <w:sz w:val="28"/>
          <w:szCs w:val="28"/>
          <w:lang w:eastAsia="ru-RU"/>
        </w:rPr>
        <w:t>, абонентский номер, сведения о профессии и иные </w:t>
      </w:r>
      <w:bookmarkStart w:id="24" w:name="keyword20"/>
      <w:bookmarkEnd w:id="24"/>
      <w:r w:rsidRPr="00572795">
        <w:rPr>
          <w:rFonts w:ascii="Times New Roman" w:eastAsia="Times New Roman" w:hAnsi="Times New Roman" w:cs="Times New Roman"/>
          <w:iCs/>
          <w:color w:val="000000"/>
          <w:sz w:val="28"/>
          <w:szCs w:val="28"/>
          <w:lang w:eastAsia="ru-RU"/>
        </w:rPr>
        <w:t>персональные данные</w:t>
      </w:r>
      <w:r w:rsidRPr="00572795">
        <w:rPr>
          <w:rFonts w:ascii="Times New Roman" w:eastAsia="Times New Roman" w:hAnsi="Times New Roman" w:cs="Times New Roman"/>
          <w:color w:val="000000"/>
          <w:sz w:val="28"/>
          <w:szCs w:val="28"/>
          <w:lang w:eastAsia="ru-RU"/>
        </w:rPr>
        <w:t>, предоставленные субъектом персональных данных.</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Важно отметить, что сведения о субъекте ПД могут быть в любое время исключены из общедоступных источников по требованию субъекта либо по решению суда или уполномоченных государственных органов.</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Специальные категории ПД - </w:t>
      </w:r>
      <w:bookmarkStart w:id="25" w:name="keyword21"/>
      <w:bookmarkEnd w:id="25"/>
      <w:r w:rsidRPr="00572795">
        <w:rPr>
          <w:rFonts w:ascii="Times New Roman" w:eastAsia="Times New Roman" w:hAnsi="Times New Roman" w:cs="Times New Roman"/>
          <w:iCs/>
          <w:color w:val="000000"/>
          <w:sz w:val="28"/>
          <w:szCs w:val="28"/>
          <w:lang w:eastAsia="ru-RU"/>
        </w:rPr>
        <w:t>персональные данные</w:t>
      </w:r>
      <w:r w:rsidRPr="00572795">
        <w:rPr>
          <w:rFonts w:ascii="Times New Roman" w:eastAsia="Times New Roman" w:hAnsi="Times New Roman" w:cs="Times New Roman"/>
          <w:color w:val="000000"/>
          <w:sz w:val="28"/>
          <w:szCs w:val="28"/>
          <w:lang w:eastAsia="ru-RU"/>
        </w:rPr>
        <w:t xml:space="preserve">, касающиеся расовой, национальной принадлежности, политических взглядов, </w:t>
      </w:r>
      <w:r w:rsidRPr="00572795">
        <w:rPr>
          <w:rFonts w:ascii="Times New Roman" w:eastAsia="Times New Roman" w:hAnsi="Times New Roman" w:cs="Times New Roman"/>
          <w:color w:val="000000"/>
          <w:sz w:val="28"/>
          <w:szCs w:val="28"/>
          <w:lang w:eastAsia="ru-RU"/>
        </w:rPr>
        <w:lastRenderedPageBreak/>
        <w:t>религиозных или философских убеждений, состояния здоровья, интимной жизни. Их обработка допускается только в следующих случаях:</w:t>
      </w:r>
    </w:p>
    <w:p w:rsidR="00123E58" w:rsidRPr="00572795" w:rsidRDefault="00123E58" w:rsidP="00AF7F27">
      <w:pPr>
        <w:numPr>
          <w:ilvl w:val="0"/>
          <w:numId w:val="11"/>
        </w:numPr>
        <w:spacing w:before="36" w:after="36" w:line="360" w:lineRule="auto"/>
        <w:ind w:left="12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субъект ПД дал согласие в письменной форме на обработку своих персональных данных;</w:t>
      </w:r>
    </w:p>
    <w:p w:rsidR="00123E58" w:rsidRPr="00572795" w:rsidRDefault="00123E58" w:rsidP="00AF7F27">
      <w:pPr>
        <w:numPr>
          <w:ilvl w:val="0"/>
          <w:numId w:val="11"/>
        </w:numPr>
        <w:spacing w:before="36" w:after="36" w:line="360" w:lineRule="auto"/>
        <w:ind w:left="12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персональные данные являются общедоступными;</w:t>
      </w:r>
    </w:p>
    <w:p w:rsidR="00123E58" w:rsidRPr="00572795" w:rsidRDefault="00123E58" w:rsidP="00AF7F27">
      <w:pPr>
        <w:numPr>
          <w:ilvl w:val="0"/>
          <w:numId w:val="11"/>
        </w:numPr>
        <w:spacing w:before="36" w:after="36" w:line="360" w:lineRule="auto"/>
        <w:ind w:left="12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персональные данные относятся к состоянию здоровья субъекта ПД и получение его согласия невозможно, либо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123E58" w:rsidRPr="00572795" w:rsidRDefault="00123E58" w:rsidP="00AF7F27">
      <w:pPr>
        <w:numPr>
          <w:ilvl w:val="0"/>
          <w:numId w:val="11"/>
        </w:numPr>
        <w:spacing w:before="36" w:after="36" w:line="360" w:lineRule="auto"/>
        <w:ind w:left="12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обработка персональных данных членов (участников) общественного объединения или религиозной организации при условии, что персональные данные не будут распространяться без согласия в письменной форме субъектов ПД;</w:t>
      </w:r>
    </w:p>
    <w:p w:rsidR="00123E58" w:rsidRPr="00572795" w:rsidRDefault="00123E58" w:rsidP="00AF7F27">
      <w:pPr>
        <w:numPr>
          <w:ilvl w:val="0"/>
          <w:numId w:val="11"/>
        </w:numPr>
        <w:spacing w:before="36" w:after="36" w:line="360" w:lineRule="auto"/>
        <w:ind w:left="12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 или необходима в связи с осуществлением правосудия</w:t>
      </w:r>
      <w:r w:rsidR="0024669F" w:rsidRPr="00572795">
        <w:rPr>
          <w:rFonts w:ascii="Times New Roman" w:eastAsia="Times New Roman" w:hAnsi="Times New Roman" w:cs="Times New Roman"/>
          <w:color w:val="000000"/>
          <w:sz w:val="28"/>
          <w:szCs w:val="28"/>
          <w:lang w:eastAsia="ru-RU"/>
        </w:rPr>
        <w:t>.</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Совместный приказ ФСТЭК, ФСБ и Министерства информационных технологий и связи РФ от 13 февраля 2008 года N 55/86/20 "Об утверждении Порядка проведения классификации информационных систем персональных данных" определяет следующие </w:t>
      </w:r>
      <w:r w:rsidRPr="00572795">
        <w:rPr>
          <w:rFonts w:ascii="Times New Roman" w:eastAsia="Times New Roman" w:hAnsi="Times New Roman" w:cs="Times New Roman"/>
          <w:b/>
          <w:bCs/>
          <w:color w:val="000000"/>
          <w:sz w:val="28"/>
          <w:szCs w:val="28"/>
          <w:lang w:eastAsia="ru-RU"/>
        </w:rPr>
        <w:t>категории персональных данных</w:t>
      </w:r>
      <w:r w:rsidRPr="00572795">
        <w:rPr>
          <w:rFonts w:ascii="Times New Roman" w:eastAsia="Times New Roman" w:hAnsi="Times New Roman" w:cs="Times New Roman"/>
          <w:color w:val="000000"/>
          <w:sz w:val="28"/>
          <w:szCs w:val="28"/>
          <w:lang w:eastAsia="ru-RU"/>
        </w:rPr>
        <w:t>, которые обрабатываются в ИСПД:</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Категория 1 – </w:t>
      </w:r>
      <w:bookmarkStart w:id="26" w:name="keyword22"/>
      <w:bookmarkEnd w:id="26"/>
      <w:r w:rsidRPr="00572795">
        <w:rPr>
          <w:rFonts w:ascii="Times New Roman" w:eastAsia="Times New Roman" w:hAnsi="Times New Roman" w:cs="Times New Roman"/>
          <w:iCs/>
          <w:color w:val="000000"/>
          <w:sz w:val="28"/>
          <w:szCs w:val="28"/>
          <w:lang w:eastAsia="ru-RU"/>
        </w:rPr>
        <w:t>персональные данные</w:t>
      </w:r>
      <w:r w:rsidRPr="00572795">
        <w:rPr>
          <w:rFonts w:ascii="Times New Roman" w:eastAsia="Times New Roman" w:hAnsi="Times New Roman" w:cs="Times New Roman"/>
          <w:color w:val="000000"/>
          <w:sz w:val="28"/>
          <w:szCs w:val="28"/>
          <w:lang w:eastAsia="ru-RU"/>
        </w:rPr>
        <w:t>, касающиеся расовой, национальной принадлежности, политических взглядов, религиозных и философских убеждений, состояния здоровья, интимной жизни.</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Категория 2 – </w:t>
      </w:r>
      <w:bookmarkStart w:id="27" w:name="keyword23"/>
      <w:bookmarkEnd w:id="27"/>
      <w:r w:rsidRPr="00572795">
        <w:rPr>
          <w:rFonts w:ascii="Times New Roman" w:eastAsia="Times New Roman" w:hAnsi="Times New Roman" w:cs="Times New Roman"/>
          <w:iCs/>
          <w:color w:val="000000"/>
          <w:sz w:val="28"/>
          <w:szCs w:val="28"/>
          <w:lang w:eastAsia="ru-RU"/>
        </w:rPr>
        <w:t>персональные данные</w:t>
      </w:r>
      <w:r w:rsidRPr="00572795">
        <w:rPr>
          <w:rFonts w:ascii="Times New Roman" w:eastAsia="Times New Roman" w:hAnsi="Times New Roman" w:cs="Times New Roman"/>
          <w:color w:val="000000"/>
          <w:sz w:val="28"/>
          <w:szCs w:val="28"/>
          <w:lang w:eastAsia="ru-RU"/>
        </w:rPr>
        <w:t>, позволяющие идентифицировать субъекта ПД и получить о нем дополнительную информацию, за исключением персональных данных, относящихся к категории 1.</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Категория 3 – </w:t>
      </w:r>
      <w:bookmarkStart w:id="28" w:name="keyword24"/>
      <w:bookmarkEnd w:id="28"/>
      <w:r w:rsidRPr="00572795">
        <w:rPr>
          <w:rFonts w:ascii="Times New Roman" w:eastAsia="Times New Roman" w:hAnsi="Times New Roman" w:cs="Times New Roman"/>
          <w:iCs/>
          <w:color w:val="000000"/>
          <w:sz w:val="28"/>
          <w:szCs w:val="28"/>
          <w:lang w:eastAsia="ru-RU"/>
        </w:rPr>
        <w:t>персональные данные</w:t>
      </w:r>
      <w:r w:rsidRPr="00572795">
        <w:rPr>
          <w:rFonts w:ascii="Times New Roman" w:eastAsia="Times New Roman" w:hAnsi="Times New Roman" w:cs="Times New Roman"/>
          <w:color w:val="000000"/>
          <w:sz w:val="28"/>
          <w:szCs w:val="28"/>
          <w:lang w:eastAsia="ru-RU"/>
        </w:rPr>
        <w:t>, позволяющие идентифицировать субъекта ПД.</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Категория 4 – обезличенные и (или) общедоступные </w:t>
      </w:r>
      <w:bookmarkStart w:id="29" w:name="keyword25"/>
      <w:bookmarkEnd w:id="29"/>
      <w:r w:rsidRPr="00572795">
        <w:rPr>
          <w:rFonts w:ascii="Times New Roman" w:eastAsia="Times New Roman" w:hAnsi="Times New Roman" w:cs="Times New Roman"/>
          <w:iCs/>
          <w:color w:val="000000"/>
          <w:sz w:val="28"/>
          <w:szCs w:val="28"/>
          <w:lang w:eastAsia="ru-RU"/>
        </w:rPr>
        <w:t>персональные данные</w:t>
      </w:r>
      <w:r w:rsidRPr="00572795">
        <w:rPr>
          <w:rFonts w:ascii="Times New Roman" w:eastAsia="Times New Roman" w:hAnsi="Times New Roman" w:cs="Times New Roman"/>
          <w:color w:val="000000"/>
          <w:sz w:val="28"/>
          <w:szCs w:val="28"/>
          <w:lang w:eastAsia="ru-RU"/>
        </w:rPr>
        <w:t>.</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Биометрические персональные данные</w:t>
      </w:r>
      <w:r w:rsidRPr="00572795">
        <w:rPr>
          <w:rFonts w:ascii="Times New Roman" w:eastAsia="Times New Roman" w:hAnsi="Times New Roman" w:cs="Times New Roman"/>
          <w:color w:val="000000"/>
          <w:sz w:val="28"/>
          <w:szCs w:val="28"/>
          <w:lang w:eastAsia="ru-RU"/>
        </w:rPr>
        <w:t> – это сведения, которые характеризуют физиологические особенности человека и на основе которых можно установить его </w:t>
      </w:r>
      <w:bookmarkStart w:id="30" w:name="keyword26"/>
      <w:bookmarkEnd w:id="30"/>
      <w:r w:rsidRPr="00572795">
        <w:rPr>
          <w:rFonts w:ascii="Times New Roman" w:eastAsia="Times New Roman" w:hAnsi="Times New Roman" w:cs="Times New Roman"/>
          <w:iCs/>
          <w:color w:val="000000"/>
          <w:sz w:val="28"/>
          <w:szCs w:val="28"/>
          <w:lang w:eastAsia="ru-RU"/>
        </w:rPr>
        <w:t>личность</w:t>
      </w:r>
      <w:r w:rsidRPr="00572795">
        <w:rPr>
          <w:rFonts w:ascii="Times New Roman" w:eastAsia="Times New Roman" w:hAnsi="Times New Roman" w:cs="Times New Roman"/>
          <w:color w:val="000000"/>
          <w:sz w:val="28"/>
          <w:szCs w:val="28"/>
          <w:lang w:eastAsia="ru-RU"/>
        </w:rPr>
        <w:t>. Они могут обрабатываться только при наличии согласия в письменной форме субъекта ПД. Обработка биометрических персональных данных без согласия субъекта ПД может осуществляться в связи с осуществлением правосудия, а также в случаях, предусмотренных законодательством Российской Федерации о безопасности, об оперативно - розыскной деятельности, о государственной службе, о порядке выезда из РФ и въезда в Российскую Федерацию, уголовно-ис</w:t>
      </w:r>
      <w:r w:rsidR="0024669F" w:rsidRPr="00572795">
        <w:rPr>
          <w:rFonts w:ascii="Times New Roman" w:eastAsia="Times New Roman" w:hAnsi="Times New Roman" w:cs="Times New Roman"/>
          <w:color w:val="000000"/>
          <w:sz w:val="28"/>
          <w:szCs w:val="28"/>
          <w:lang w:eastAsia="ru-RU"/>
        </w:rPr>
        <w:t>полнительным законодательством.</w:t>
      </w:r>
    </w:p>
    <w:p w:rsidR="00123E58" w:rsidRPr="00572795" w:rsidRDefault="00123E58" w:rsidP="00A0645C">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bookmarkStart w:id="31" w:name="keyword27"/>
      <w:bookmarkEnd w:id="31"/>
      <w:r w:rsidRPr="00572795">
        <w:rPr>
          <w:rFonts w:ascii="Times New Roman" w:eastAsia="Times New Roman" w:hAnsi="Times New Roman" w:cs="Times New Roman"/>
          <w:iCs/>
          <w:color w:val="000000"/>
          <w:sz w:val="28"/>
          <w:szCs w:val="28"/>
          <w:lang w:eastAsia="ru-RU"/>
        </w:rPr>
        <w:t>Определение</w:t>
      </w:r>
      <w:r w:rsidRPr="00572795">
        <w:rPr>
          <w:rFonts w:ascii="Times New Roman" w:eastAsia="Times New Roman" w:hAnsi="Times New Roman" w:cs="Times New Roman"/>
          <w:color w:val="000000"/>
          <w:sz w:val="28"/>
          <w:szCs w:val="28"/>
          <w:lang w:eastAsia="ru-RU"/>
        </w:rPr>
        <w:t> биометрических данных в российском законодательстве предоставляет оператору персональных данных возможность принятия самостоятельного решения об отнесении тех или иных данных к биометрическим. Это породило немало споров. Рассмотрим пример с фотографией. С одной стороны, она характеризует физиологические особенности человека. Но человек с течением времени может сильно измениться или </w:t>
      </w:r>
      <w:bookmarkStart w:id="32" w:name="keyword28"/>
      <w:bookmarkEnd w:id="32"/>
      <w:r w:rsidRPr="00572795">
        <w:rPr>
          <w:rFonts w:ascii="Times New Roman" w:eastAsia="Times New Roman" w:hAnsi="Times New Roman" w:cs="Times New Roman"/>
          <w:iCs/>
          <w:color w:val="000000"/>
          <w:sz w:val="28"/>
          <w:szCs w:val="28"/>
          <w:lang w:eastAsia="ru-RU"/>
        </w:rPr>
        <w:t>злоумышленник</w:t>
      </w:r>
      <w:r w:rsidRPr="00572795">
        <w:rPr>
          <w:rFonts w:ascii="Times New Roman" w:eastAsia="Times New Roman" w:hAnsi="Times New Roman" w:cs="Times New Roman"/>
          <w:color w:val="000000"/>
          <w:sz w:val="28"/>
          <w:szCs w:val="28"/>
          <w:lang w:eastAsia="ru-RU"/>
        </w:rPr>
        <w:t> может подделать внешние признаки под законного субъекта. Так ли однозначно в данном случае установление личности? В настоящее время представители регуляторов подтверждают, что фотография и видеоизображения отн</w:t>
      </w:r>
      <w:r w:rsidR="0024669F" w:rsidRPr="00572795">
        <w:rPr>
          <w:rFonts w:ascii="Times New Roman" w:eastAsia="Times New Roman" w:hAnsi="Times New Roman" w:cs="Times New Roman"/>
          <w:color w:val="000000"/>
          <w:sz w:val="28"/>
          <w:szCs w:val="28"/>
          <w:lang w:eastAsia="ru-RU"/>
        </w:rPr>
        <w:t>осятся к биометрическим данным.</w:t>
      </w:r>
    </w:p>
    <w:p w:rsidR="006857E2" w:rsidRPr="000902E6" w:rsidRDefault="00805FB2" w:rsidP="00A0645C">
      <w:pPr>
        <w:pStyle w:val="1"/>
        <w:rPr>
          <w:i/>
        </w:rPr>
      </w:pPr>
      <w:bookmarkStart w:id="33" w:name="_Toc43577317"/>
      <w:r w:rsidRPr="000902E6">
        <w:rPr>
          <w:i/>
        </w:rPr>
        <w:lastRenderedPageBreak/>
        <w:t>Персональные данные в системе документооборота предприятия</w:t>
      </w:r>
      <w:bookmarkEnd w:id="33"/>
    </w:p>
    <w:p w:rsidR="00805FB2" w:rsidRPr="00572795" w:rsidRDefault="00805FB2" w:rsidP="00A0645C">
      <w:pPr>
        <w:spacing w:line="360" w:lineRule="auto"/>
        <w:ind w:firstLine="709"/>
        <w:jc w:val="both"/>
        <w:rPr>
          <w:rFonts w:ascii="Times New Roman" w:hAnsi="Times New Roman" w:cs="Times New Roman"/>
          <w:sz w:val="28"/>
          <w:szCs w:val="28"/>
        </w:rPr>
      </w:pPr>
      <w:r w:rsidRPr="00572795">
        <w:rPr>
          <w:rFonts w:ascii="Times New Roman" w:hAnsi="Times New Roman" w:cs="Times New Roman"/>
          <w:color w:val="000000"/>
          <w:sz w:val="28"/>
          <w:szCs w:val="28"/>
          <w:shd w:val="clear" w:color="auto" w:fill="FFFFFF"/>
        </w:rPr>
        <w:t> </w:t>
      </w:r>
      <w:r w:rsidRPr="00572795">
        <w:rPr>
          <w:rFonts w:ascii="Times New Roman" w:hAnsi="Times New Roman" w:cs="Times New Roman"/>
          <w:bCs/>
          <w:color w:val="000000"/>
          <w:sz w:val="28"/>
          <w:szCs w:val="28"/>
          <w:shd w:val="clear" w:color="auto" w:fill="FFFFFF"/>
        </w:rPr>
        <w:t>Деятельность любого работодателя связана с подбором персонала, а также с накоплением, обработкой, хранением и использованием значительных объемов сведений о работниках.</w:t>
      </w:r>
    </w:p>
    <w:p w:rsidR="0024669F" w:rsidRPr="00572795" w:rsidRDefault="00805FB2" w:rsidP="00A0645C">
      <w:pPr>
        <w:spacing w:line="360" w:lineRule="auto"/>
        <w:ind w:firstLine="709"/>
        <w:jc w:val="both"/>
        <w:rPr>
          <w:rFonts w:ascii="Times New Roman" w:hAnsi="Times New Roman" w:cs="Times New Roman"/>
          <w:color w:val="000000"/>
          <w:sz w:val="28"/>
          <w:szCs w:val="28"/>
          <w:shd w:val="clear" w:color="auto" w:fill="FFFFFF"/>
        </w:rPr>
      </w:pPr>
      <w:r w:rsidRPr="00572795">
        <w:rPr>
          <w:rFonts w:ascii="Times New Roman" w:hAnsi="Times New Roman" w:cs="Times New Roman"/>
          <w:color w:val="000000"/>
          <w:sz w:val="28"/>
          <w:szCs w:val="28"/>
          <w:shd w:val="clear" w:color="auto" w:fill="FFFFFF"/>
        </w:rPr>
        <w:t>    </w:t>
      </w:r>
      <w:bookmarkStart w:id="34" w:name="l593"/>
      <w:bookmarkEnd w:id="34"/>
      <w:r w:rsidRPr="00572795">
        <w:rPr>
          <w:rFonts w:ascii="Times New Roman" w:hAnsi="Times New Roman" w:cs="Times New Roman"/>
          <w:color w:val="000000"/>
          <w:sz w:val="28"/>
          <w:szCs w:val="28"/>
          <w:shd w:val="clear" w:color="auto" w:fill="FFFFFF"/>
        </w:rPr>
        <w:t>Закон распространяется абсолютно на все организации. Поскольку в каждой организации есть работники, то их данные так или иначе используются при заключении трудового договора, начислении зарплаты и в дру</w:t>
      </w:r>
      <w:r w:rsidR="0024669F" w:rsidRPr="00572795">
        <w:rPr>
          <w:rFonts w:ascii="Times New Roman" w:hAnsi="Times New Roman" w:cs="Times New Roman"/>
          <w:color w:val="000000"/>
          <w:sz w:val="28"/>
          <w:szCs w:val="28"/>
          <w:shd w:val="clear" w:color="auto" w:fill="FFFFFF"/>
        </w:rPr>
        <w:t>гих случаях.</w:t>
      </w:r>
    </w:p>
    <w:p w:rsidR="0024669F" w:rsidRPr="00572795" w:rsidRDefault="00805FB2" w:rsidP="00A0645C">
      <w:pPr>
        <w:spacing w:line="360" w:lineRule="auto"/>
        <w:ind w:firstLine="709"/>
        <w:jc w:val="both"/>
        <w:rPr>
          <w:rFonts w:ascii="Times New Roman" w:hAnsi="Times New Roman" w:cs="Times New Roman"/>
          <w:color w:val="000000"/>
          <w:sz w:val="28"/>
          <w:szCs w:val="28"/>
        </w:rPr>
      </w:pPr>
      <w:r w:rsidRPr="00572795">
        <w:rPr>
          <w:rFonts w:ascii="Times New Roman" w:hAnsi="Times New Roman" w:cs="Times New Roman"/>
          <w:color w:val="000000"/>
          <w:sz w:val="28"/>
          <w:szCs w:val="28"/>
          <w:shd w:val="clear" w:color="auto" w:fill="FFFFFF"/>
        </w:rPr>
        <w:t>Персональные данные вносятся в личные дела сотрудников, которые хранятся у работников кадровой службы.</w:t>
      </w:r>
    </w:p>
    <w:p w:rsidR="0024669F" w:rsidRPr="00572795" w:rsidRDefault="00805FB2" w:rsidP="00A0645C">
      <w:pPr>
        <w:spacing w:line="360" w:lineRule="auto"/>
        <w:ind w:firstLine="709"/>
        <w:jc w:val="both"/>
        <w:rPr>
          <w:rFonts w:ascii="Times New Roman" w:hAnsi="Times New Roman" w:cs="Times New Roman"/>
          <w:color w:val="000000"/>
          <w:sz w:val="28"/>
          <w:szCs w:val="28"/>
        </w:rPr>
      </w:pPr>
      <w:r w:rsidRPr="00572795">
        <w:rPr>
          <w:rFonts w:ascii="Times New Roman" w:hAnsi="Times New Roman" w:cs="Times New Roman"/>
          <w:color w:val="000000"/>
          <w:sz w:val="28"/>
          <w:szCs w:val="28"/>
          <w:shd w:val="clear" w:color="auto" w:fill="FFFFFF"/>
        </w:rPr>
        <w:t>Под обработкой персональных данных подразумеваются действия по сбору, систематизации, накоплению, хранению, уточнению, использованию, передаче, обезличиванию, блокированию и уничтожению персональных данных. Распространение персональных данных - это действия, направленные на раскрытие персональных данных </w:t>
      </w:r>
      <w:bookmarkStart w:id="35" w:name="l594"/>
      <w:bookmarkEnd w:id="35"/>
      <w:r w:rsidRPr="00572795">
        <w:rPr>
          <w:rFonts w:ascii="Times New Roman" w:hAnsi="Times New Roman" w:cs="Times New Roman"/>
          <w:color w:val="000000"/>
          <w:sz w:val="28"/>
          <w:szCs w:val="28"/>
          <w:shd w:val="clear" w:color="auto" w:fill="FFFFFF"/>
        </w:rPr>
        <w:t>неопределенному кругу лиц.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4669F" w:rsidRPr="00572795" w:rsidRDefault="00805FB2" w:rsidP="00A0645C">
      <w:pPr>
        <w:spacing w:line="360" w:lineRule="auto"/>
        <w:ind w:firstLine="709"/>
        <w:jc w:val="both"/>
        <w:rPr>
          <w:rFonts w:ascii="Times New Roman" w:hAnsi="Times New Roman" w:cs="Times New Roman"/>
          <w:color w:val="000000"/>
          <w:sz w:val="28"/>
          <w:szCs w:val="28"/>
        </w:rPr>
      </w:pPr>
      <w:r w:rsidRPr="00572795">
        <w:rPr>
          <w:rFonts w:ascii="Times New Roman" w:hAnsi="Times New Roman" w:cs="Times New Roman"/>
          <w:color w:val="000000"/>
          <w:sz w:val="28"/>
          <w:szCs w:val="28"/>
          <w:shd w:val="clear" w:color="auto" w:fill="FFFFFF"/>
        </w:rPr>
        <w:t>Операторами персональных данных, организующими и (или) осуществляющими обработку персональных данных, а также определяющими цели обработки персональных данных, состав персональных данных, подлежащих обработке, действия (операции), совершаемые с персональными данными, могут быть государственные органы, муниципальные органы, юридические или физические лица. На это указывает </w:t>
      </w:r>
      <w:r w:rsidRPr="00572795">
        <w:rPr>
          <w:rFonts w:ascii="Times New Roman" w:hAnsi="Times New Roman" w:cs="Times New Roman"/>
          <w:sz w:val="28"/>
          <w:szCs w:val="28"/>
          <w:bdr w:val="none" w:sz="0" w:space="0" w:color="auto" w:frame="1"/>
          <w:shd w:val="clear" w:color="auto" w:fill="FFFFFF"/>
        </w:rPr>
        <w:t>пункт 2</w:t>
      </w:r>
      <w:r w:rsidRPr="00572795">
        <w:rPr>
          <w:rFonts w:ascii="Times New Roman" w:hAnsi="Times New Roman" w:cs="Times New Roman"/>
          <w:color w:val="000000"/>
          <w:sz w:val="28"/>
          <w:szCs w:val="28"/>
          <w:shd w:val="clear" w:color="auto" w:fill="FFFFFF"/>
        </w:rPr>
        <w:t> статьи 3 Закона N 152-ФЗ.</w:t>
      </w:r>
      <w:bookmarkStart w:id="36" w:name="l595"/>
      <w:bookmarkEnd w:id="36"/>
    </w:p>
    <w:p w:rsidR="0024669F" w:rsidRPr="00572795" w:rsidRDefault="00805FB2" w:rsidP="00A0645C">
      <w:pPr>
        <w:spacing w:line="360" w:lineRule="auto"/>
        <w:ind w:firstLine="709"/>
        <w:jc w:val="both"/>
        <w:rPr>
          <w:rFonts w:ascii="Times New Roman" w:hAnsi="Times New Roman" w:cs="Times New Roman"/>
          <w:color w:val="000000"/>
          <w:sz w:val="28"/>
          <w:szCs w:val="28"/>
        </w:rPr>
      </w:pPr>
      <w:r w:rsidRPr="00572795">
        <w:rPr>
          <w:rFonts w:ascii="Times New Roman" w:hAnsi="Times New Roman" w:cs="Times New Roman"/>
          <w:color w:val="000000"/>
          <w:sz w:val="28"/>
          <w:szCs w:val="28"/>
          <w:shd w:val="clear" w:color="auto" w:fill="FFFFFF"/>
        </w:rPr>
        <w:t>Персональные данные работника могут накапливаться по месту работы и содержаться в кадровой документации, включающей в себя:</w:t>
      </w:r>
    </w:p>
    <w:p w:rsidR="0024669F" w:rsidRPr="00572795" w:rsidRDefault="00805FB2" w:rsidP="00AF7F27">
      <w:pPr>
        <w:pStyle w:val="a4"/>
        <w:numPr>
          <w:ilvl w:val="0"/>
          <w:numId w:val="15"/>
        </w:numPr>
        <w:spacing w:line="360" w:lineRule="auto"/>
        <w:jc w:val="both"/>
        <w:rPr>
          <w:rFonts w:ascii="Times New Roman" w:hAnsi="Times New Roman" w:cs="Times New Roman"/>
          <w:color w:val="000000"/>
          <w:sz w:val="28"/>
          <w:szCs w:val="28"/>
        </w:rPr>
      </w:pPr>
      <w:r w:rsidRPr="00572795">
        <w:rPr>
          <w:rFonts w:ascii="Times New Roman" w:hAnsi="Times New Roman" w:cs="Times New Roman"/>
          <w:color w:val="000000"/>
          <w:sz w:val="28"/>
          <w:szCs w:val="28"/>
          <w:shd w:val="clear" w:color="auto" w:fill="FFFFFF"/>
        </w:rPr>
        <w:lastRenderedPageBreak/>
        <w:t>личные дела и трудовые книжки работников;</w:t>
      </w:r>
    </w:p>
    <w:p w:rsidR="0024669F" w:rsidRPr="00572795" w:rsidRDefault="00805FB2" w:rsidP="00AF7F27">
      <w:pPr>
        <w:pStyle w:val="a4"/>
        <w:numPr>
          <w:ilvl w:val="0"/>
          <w:numId w:val="15"/>
        </w:numPr>
        <w:spacing w:line="360" w:lineRule="auto"/>
        <w:jc w:val="both"/>
        <w:rPr>
          <w:rFonts w:ascii="Times New Roman" w:hAnsi="Times New Roman" w:cs="Times New Roman"/>
          <w:color w:val="000000"/>
          <w:sz w:val="28"/>
          <w:szCs w:val="28"/>
        </w:rPr>
      </w:pPr>
      <w:r w:rsidRPr="00572795">
        <w:rPr>
          <w:rFonts w:ascii="Times New Roman" w:hAnsi="Times New Roman" w:cs="Times New Roman"/>
          <w:color w:val="000000"/>
          <w:sz w:val="28"/>
          <w:szCs w:val="28"/>
          <w:shd w:val="clear" w:color="auto" w:fill="FFFFFF"/>
        </w:rPr>
        <w:t>документы, возникающие при оформлении трудовых правоотношений (при решении вопросов о приеме на работу, переводе, увольнении, поощрении и тому подобном);</w:t>
      </w:r>
    </w:p>
    <w:p w:rsidR="0024669F" w:rsidRPr="00572795" w:rsidRDefault="00805FB2" w:rsidP="00AF7F27">
      <w:pPr>
        <w:pStyle w:val="a4"/>
        <w:numPr>
          <w:ilvl w:val="0"/>
          <w:numId w:val="15"/>
        </w:numPr>
        <w:spacing w:line="360" w:lineRule="auto"/>
        <w:jc w:val="both"/>
        <w:rPr>
          <w:rFonts w:ascii="Times New Roman" w:hAnsi="Times New Roman" w:cs="Times New Roman"/>
          <w:color w:val="000000"/>
          <w:sz w:val="28"/>
          <w:szCs w:val="28"/>
        </w:rPr>
      </w:pPr>
      <w:r w:rsidRPr="00572795">
        <w:rPr>
          <w:rFonts w:ascii="Times New Roman" w:hAnsi="Times New Roman" w:cs="Times New Roman"/>
          <w:color w:val="000000"/>
          <w:sz w:val="28"/>
          <w:szCs w:val="28"/>
          <w:shd w:val="clear" w:color="auto" w:fill="FFFFFF"/>
        </w:rPr>
        <w:t>документы по анкетированию, тестированию и тому подобные;</w:t>
      </w:r>
    </w:p>
    <w:p w:rsidR="0024669F" w:rsidRPr="00572795" w:rsidRDefault="00805FB2" w:rsidP="00AF7F27">
      <w:pPr>
        <w:pStyle w:val="a4"/>
        <w:numPr>
          <w:ilvl w:val="0"/>
          <w:numId w:val="15"/>
        </w:numPr>
        <w:spacing w:line="360" w:lineRule="auto"/>
        <w:jc w:val="both"/>
        <w:rPr>
          <w:rFonts w:ascii="Times New Roman" w:hAnsi="Times New Roman" w:cs="Times New Roman"/>
          <w:color w:val="000000"/>
          <w:sz w:val="28"/>
          <w:szCs w:val="28"/>
        </w:rPr>
      </w:pPr>
      <w:r w:rsidRPr="00572795">
        <w:rPr>
          <w:rFonts w:ascii="Times New Roman" w:hAnsi="Times New Roman" w:cs="Times New Roman"/>
          <w:color w:val="000000"/>
          <w:sz w:val="28"/>
          <w:szCs w:val="28"/>
          <w:shd w:val="clear" w:color="auto" w:fill="FFFFFF"/>
        </w:rPr>
        <w:t>приказы (распоряжения) по личному составу;</w:t>
      </w:r>
    </w:p>
    <w:p w:rsidR="0024669F" w:rsidRPr="00572795" w:rsidRDefault="00805FB2" w:rsidP="00AF7F27">
      <w:pPr>
        <w:pStyle w:val="a4"/>
        <w:numPr>
          <w:ilvl w:val="0"/>
          <w:numId w:val="15"/>
        </w:numPr>
        <w:spacing w:line="360" w:lineRule="auto"/>
        <w:jc w:val="both"/>
        <w:rPr>
          <w:rFonts w:ascii="Times New Roman" w:hAnsi="Times New Roman" w:cs="Times New Roman"/>
          <w:color w:val="000000"/>
          <w:sz w:val="28"/>
          <w:szCs w:val="28"/>
        </w:rPr>
      </w:pPr>
      <w:r w:rsidRPr="00572795">
        <w:rPr>
          <w:rFonts w:ascii="Times New Roman" w:hAnsi="Times New Roman" w:cs="Times New Roman"/>
          <w:color w:val="000000"/>
          <w:sz w:val="28"/>
          <w:szCs w:val="28"/>
          <w:shd w:val="clear" w:color="auto" w:fill="FFFFFF"/>
        </w:rPr>
        <w:t>документация по аттестации сотрудников, служебным расследованиям и тому подобному;</w:t>
      </w:r>
    </w:p>
    <w:p w:rsidR="0024669F" w:rsidRPr="00572795" w:rsidRDefault="00805FB2" w:rsidP="00AF7F27">
      <w:pPr>
        <w:pStyle w:val="a4"/>
        <w:numPr>
          <w:ilvl w:val="0"/>
          <w:numId w:val="15"/>
        </w:numPr>
        <w:spacing w:line="360" w:lineRule="auto"/>
        <w:jc w:val="both"/>
        <w:rPr>
          <w:rFonts w:ascii="Times New Roman" w:hAnsi="Times New Roman" w:cs="Times New Roman"/>
          <w:color w:val="000000"/>
          <w:sz w:val="28"/>
          <w:szCs w:val="28"/>
        </w:rPr>
      </w:pPr>
      <w:r w:rsidRPr="00572795">
        <w:rPr>
          <w:rFonts w:ascii="Times New Roman" w:hAnsi="Times New Roman" w:cs="Times New Roman"/>
          <w:color w:val="000000"/>
          <w:sz w:val="28"/>
          <w:szCs w:val="28"/>
          <w:shd w:val="clear" w:color="auto" w:fill="FFFFFF"/>
        </w:rPr>
        <w:t>учетная документация (картотеки, книги, журналы и другие);</w:t>
      </w:r>
    </w:p>
    <w:p w:rsidR="0024669F" w:rsidRPr="00572795" w:rsidRDefault="00805FB2" w:rsidP="00AF7F27">
      <w:pPr>
        <w:pStyle w:val="a4"/>
        <w:numPr>
          <w:ilvl w:val="0"/>
          <w:numId w:val="15"/>
        </w:numPr>
        <w:spacing w:line="360" w:lineRule="auto"/>
        <w:jc w:val="both"/>
        <w:rPr>
          <w:rFonts w:ascii="Times New Roman" w:hAnsi="Times New Roman" w:cs="Times New Roman"/>
          <w:color w:val="000000"/>
          <w:sz w:val="28"/>
          <w:szCs w:val="28"/>
        </w:rPr>
      </w:pPr>
      <w:r w:rsidRPr="00572795">
        <w:rPr>
          <w:rFonts w:ascii="Times New Roman" w:hAnsi="Times New Roman" w:cs="Times New Roman"/>
          <w:color w:val="000000"/>
          <w:sz w:val="28"/>
          <w:szCs w:val="28"/>
          <w:shd w:val="clear" w:color="auto" w:fill="FFFFFF"/>
        </w:rPr>
        <w:t>аналитическая и справочная документация, как используемая руководством, так и выдаваемая работникам для представления в заинтересованные органы;</w:t>
      </w:r>
    </w:p>
    <w:p w:rsidR="0024669F" w:rsidRPr="00572795" w:rsidRDefault="00805FB2" w:rsidP="00AF7F27">
      <w:pPr>
        <w:pStyle w:val="a4"/>
        <w:numPr>
          <w:ilvl w:val="0"/>
          <w:numId w:val="15"/>
        </w:numPr>
        <w:spacing w:line="360" w:lineRule="auto"/>
        <w:jc w:val="both"/>
        <w:rPr>
          <w:rFonts w:ascii="Times New Roman" w:hAnsi="Times New Roman" w:cs="Times New Roman"/>
          <w:color w:val="000000"/>
          <w:sz w:val="28"/>
          <w:szCs w:val="28"/>
          <w:shd w:val="clear" w:color="auto" w:fill="FFFFFF"/>
        </w:rPr>
      </w:pPr>
      <w:r w:rsidRPr="00572795">
        <w:rPr>
          <w:rFonts w:ascii="Times New Roman" w:hAnsi="Times New Roman" w:cs="Times New Roman"/>
          <w:color w:val="000000"/>
          <w:sz w:val="28"/>
          <w:szCs w:val="28"/>
          <w:shd w:val="clear" w:color="auto" w:fill="FFFFFF"/>
        </w:rPr>
        <w:t>отчетная документация, передаваемая в государственные органы статистки, налоговые органы и другие учреждения.</w:t>
      </w:r>
    </w:p>
    <w:p w:rsidR="00805FB2" w:rsidRPr="000902E6" w:rsidRDefault="00805FB2" w:rsidP="00A0645C">
      <w:pPr>
        <w:pStyle w:val="1"/>
        <w:rPr>
          <w:i/>
        </w:rPr>
      </w:pPr>
      <w:bookmarkStart w:id="37" w:name="_Toc43577318"/>
      <w:r w:rsidRPr="000902E6">
        <w:rPr>
          <w:i/>
        </w:rPr>
        <w:t>Угрозы утечки персональных данных</w:t>
      </w:r>
      <w:bookmarkEnd w:id="37"/>
    </w:p>
    <w:p w:rsidR="006857E2" w:rsidRPr="00572795" w:rsidRDefault="00805FB2" w:rsidP="00A0645C">
      <w:pPr>
        <w:pStyle w:val="2"/>
        <w:rPr>
          <w:rFonts w:ascii="Times New Roman" w:hAnsi="Times New Roman" w:cs="Times New Roman"/>
          <w:sz w:val="28"/>
          <w:szCs w:val="28"/>
        </w:rPr>
      </w:pPr>
      <w:r w:rsidRPr="00572795">
        <w:rPr>
          <w:rFonts w:ascii="Times New Roman" w:hAnsi="Times New Roman" w:cs="Times New Roman"/>
          <w:sz w:val="28"/>
          <w:szCs w:val="28"/>
        </w:rPr>
        <w:t> </w:t>
      </w:r>
    </w:p>
    <w:p w:rsidR="00805FB2" w:rsidRPr="00572795" w:rsidRDefault="0024669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У</w:t>
      </w:r>
      <w:r w:rsidR="00805FB2" w:rsidRPr="00572795">
        <w:rPr>
          <w:rFonts w:ascii="Times New Roman" w:hAnsi="Times New Roman" w:cs="Times New Roman"/>
          <w:sz w:val="28"/>
          <w:szCs w:val="28"/>
        </w:rPr>
        <w:t>течки персональных данных нередки в работе компаний и государственных органов. Часто они связаны с недобросовестным отношением к их защите. Следствия утечек могут быть и очень серьезными, и незначительными. Защита от них должна стать задачей и операторов, и субъектов персональных данных.</w:t>
      </w:r>
    </w:p>
    <w:p w:rsidR="00805FB2" w:rsidRPr="00572795" w:rsidRDefault="00805FB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Персональные данные – это любая информация о человеке, которая связана с ним, позволяет идентифицировать его в полной мере, получить иные сведения о нем, совершать какие-либо посягательства на тайну его личной жизни или на имущество. В группе риска утраты важной информации при проведении обработки персональных данных оказываются многие люди, среди них: </w:t>
      </w:r>
    </w:p>
    <w:p w:rsidR="00805FB2" w:rsidRPr="00572795" w:rsidRDefault="00805FB2" w:rsidP="00AF7F27">
      <w:pPr>
        <w:pStyle w:val="a4"/>
        <w:numPr>
          <w:ilvl w:val="0"/>
          <w:numId w:val="16"/>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граждане, пользующиеся банковскими картами;</w:t>
      </w:r>
    </w:p>
    <w:p w:rsidR="00805FB2" w:rsidRPr="00572795" w:rsidRDefault="00805FB2" w:rsidP="00AF7F27">
      <w:pPr>
        <w:pStyle w:val="a4"/>
        <w:numPr>
          <w:ilvl w:val="0"/>
          <w:numId w:val="16"/>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граждане, получающие медицинские услуги;</w:t>
      </w:r>
    </w:p>
    <w:p w:rsidR="00805FB2" w:rsidRPr="00572795" w:rsidRDefault="00805FB2" w:rsidP="00AF7F27">
      <w:pPr>
        <w:pStyle w:val="a4"/>
        <w:numPr>
          <w:ilvl w:val="0"/>
          <w:numId w:val="16"/>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lastRenderedPageBreak/>
        <w:t>владельцы пенсионных накоплений;</w:t>
      </w:r>
    </w:p>
    <w:p w:rsidR="00805FB2" w:rsidRPr="00572795" w:rsidRDefault="00805FB2" w:rsidP="00AF7F27">
      <w:pPr>
        <w:pStyle w:val="a4"/>
        <w:numPr>
          <w:ilvl w:val="0"/>
          <w:numId w:val="16"/>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вкладчики банков;</w:t>
      </w:r>
    </w:p>
    <w:p w:rsidR="00805FB2" w:rsidRPr="00572795" w:rsidRDefault="00805FB2" w:rsidP="00AF7F27">
      <w:pPr>
        <w:pStyle w:val="a4"/>
        <w:numPr>
          <w:ilvl w:val="0"/>
          <w:numId w:val="16"/>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владельцы недвижимости.</w:t>
      </w:r>
    </w:p>
    <w:p w:rsidR="00805FB2" w:rsidRPr="00572795" w:rsidRDefault="00805FB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Это не исчерпывающий перечень, пострадать от утечки персональных данных могут и многие другие. Поэтому государство выстроило систему защиты персональных данных. В ее основу лег Федеральный закон «О защите персональных данных», систему технических мер регламентируют правительство, ФСТЭК, ФСБ.</w:t>
      </w:r>
    </w:p>
    <w:p w:rsidR="00805FB2" w:rsidRPr="00572795" w:rsidRDefault="00805FB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Любая организация, которая в своей деятельности обрабатывает персональные данные, обязана предпринять комплекс организационных и технических мер, направленных на их защиту. Перечень этих мер и способов регламентируется для каждой группы данных. При разработке системы таких технических и административных решений используется модель угроз, в которой учитываются риски двух типов:</w:t>
      </w:r>
    </w:p>
    <w:p w:rsidR="00805FB2" w:rsidRPr="00572795" w:rsidRDefault="00805FB2" w:rsidP="00AF7F27">
      <w:pPr>
        <w:pStyle w:val="a4"/>
        <w:numPr>
          <w:ilvl w:val="0"/>
          <w:numId w:val="17"/>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внешние;</w:t>
      </w:r>
    </w:p>
    <w:p w:rsidR="00805FB2" w:rsidRPr="00572795" w:rsidRDefault="00805FB2" w:rsidP="00AF7F27">
      <w:pPr>
        <w:pStyle w:val="a4"/>
        <w:numPr>
          <w:ilvl w:val="0"/>
          <w:numId w:val="17"/>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инсайдерские.</w:t>
      </w:r>
    </w:p>
    <w:p w:rsidR="00805FB2" w:rsidRPr="00572795" w:rsidRDefault="00805FB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Первый тип угроз, представляющих собой неправомерное проникновение в защищенный информационный периметр организации-оператора, – хакерские атаки, которые в России редко становятся серьезными угрозами для жизни и здоровья граждан. Прекратились появления в Сети баз данных ЦБ РФ, ГИБДД, Пенсионного фонда – информационные системы защищены серьезно, а утечка массива сведений, защищенных средствами криптографической защиты, без возможности персонификации, не несет серьезных рисков. Сократилось и количество внешних атак на сайты банков.</w:t>
      </w:r>
    </w:p>
    <w:p w:rsidR="00805FB2" w:rsidRPr="00572795" w:rsidRDefault="00805FB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Вторые реализуются наиболее часто. Гражданин предоставляет сведения о себе во множестве случаев в медицинском учреждении, в туристическом агентстве, в котором для оформлени</w:t>
      </w:r>
      <w:r w:rsidR="00A35DC7" w:rsidRPr="00572795">
        <w:rPr>
          <w:rFonts w:ascii="Times New Roman" w:hAnsi="Times New Roman" w:cs="Times New Roman"/>
          <w:sz w:val="28"/>
          <w:szCs w:val="28"/>
        </w:rPr>
        <w:t>я</w:t>
      </w:r>
      <w:r w:rsidRPr="00572795">
        <w:rPr>
          <w:rFonts w:ascii="Times New Roman" w:hAnsi="Times New Roman" w:cs="Times New Roman"/>
          <w:sz w:val="28"/>
          <w:szCs w:val="28"/>
        </w:rPr>
        <w:t xml:space="preserve"> визы он практически полностью раскрывает сведения о своем финансовом статусе. Согласие на обработку персональных данных зачастую не подписывается. Таким образом, </w:t>
      </w:r>
      <w:r w:rsidRPr="00572795">
        <w:rPr>
          <w:rFonts w:ascii="Times New Roman" w:hAnsi="Times New Roman" w:cs="Times New Roman"/>
          <w:sz w:val="28"/>
          <w:szCs w:val="28"/>
        </w:rPr>
        <w:lastRenderedPageBreak/>
        <w:t>паспортные данные, сведения о недвижимости, доходах, операциях по банковской карте оказываются в незащищенном виде в компьютере, на котором может не быть даже антивирусной защиты. В этом случае доступ к ним становится возможным:</w:t>
      </w:r>
    </w:p>
    <w:p w:rsidR="00805FB2" w:rsidRPr="00572795" w:rsidRDefault="00805FB2" w:rsidP="00AF7F27">
      <w:pPr>
        <w:pStyle w:val="a4"/>
        <w:numPr>
          <w:ilvl w:val="0"/>
          <w:numId w:val="18"/>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при прямом проникновении недобросовестного сотрудника агентства в компьютер или к материальным носителям информации;</w:t>
      </w:r>
    </w:p>
    <w:p w:rsidR="00805FB2" w:rsidRPr="00572795" w:rsidRDefault="00805FB2" w:rsidP="00AF7F27">
      <w:pPr>
        <w:pStyle w:val="a4"/>
        <w:numPr>
          <w:ilvl w:val="0"/>
          <w:numId w:val="18"/>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при размещении их в облачных сетях, иногда на множестве серверов, зачастую расположенных не в России. Законодательство требует обязательного хранения персональных данных внутри страны, но эти требования выполняют не все операторы, зачастую даже не знающие о существовании такой обязанности;</w:t>
      </w:r>
    </w:p>
    <w:p w:rsidR="00805FB2" w:rsidRPr="00572795" w:rsidRDefault="00805FB2" w:rsidP="00AF7F27">
      <w:pPr>
        <w:pStyle w:val="a4"/>
        <w:numPr>
          <w:ilvl w:val="0"/>
          <w:numId w:val="18"/>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при хищении ноутбука или портфеля сотрудника компании, в котором находится интересующая злоумышленника информация.</w:t>
      </w:r>
    </w:p>
    <w:p w:rsidR="00805FB2" w:rsidRPr="00572795" w:rsidRDefault="00805FB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Частые случаи, появляющиеся в судебной практике, в которых штрафуются или наказываются иным образом врачи или сотрудники банковских учреждений, допустившие утечку сведений, например, паспортных данных, говорят о существовании проблемы и ее серьезности.</w:t>
      </w:r>
    </w:p>
    <w:p w:rsidR="00805FB2" w:rsidRPr="00572795" w:rsidRDefault="00805FB2" w:rsidP="00A0645C">
      <w:pPr>
        <w:spacing w:after="0" w:line="360" w:lineRule="auto"/>
        <w:ind w:firstLine="708"/>
        <w:jc w:val="both"/>
        <w:rPr>
          <w:rFonts w:ascii="Times New Roman" w:hAnsi="Times New Roman" w:cs="Times New Roman"/>
          <w:sz w:val="28"/>
          <w:szCs w:val="28"/>
        </w:rPr>
      </w:pPr>
      <w:r w:rsidRPr="00572795">
        <w:rPr>
          <w:rFonts w:ascii="Times New Roman" w:hAnsi="Times New Roman" w:cs="Times New Roman"/>
          <w:sz w:val="28"/>
          <w:szCs w:val="28"/>
        </w:rPr>
        <w:t>Последствия утечек могут оказаться серьезными и для владельцев данных, и для операторов. Для первой группы существуют многочисленные риски стать жертвой злоумышленников. Они могут пострадать:</w:t>
      </w:r>
    </w:p>
    <w:p w:rsidR="00805FB2" w:rsidRPr="00572795" w:rsidRDefault="00805FB2" w:rsidP="00AF7F27">
      <w:pPr>
        <w:pStyle w:val="a4"/>
        <w:numPr>
          <w:ilvl w:val="0"/>
          <w:numId w:val="19"/>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от разглашения любой информации, имеющей отношение к личности;</w:t>
      </w:r>
    </w:p>
    <w:p w:rsidR="00805FB2" w:rsidRPr="00572795" w:rsidRDefault="00805FB2" w:rsidP="00AF7F27">
      <w:pPr>
        <w:pStyle w:val="a4"/>
        <w:numPr>
          <w:ilvl w:val="0"/>
          <w:numId w:val="19"/>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от шантажа;</w:t>
      </w:r>
    </w:p>
    <w:p w:rsidR="00805FB2" w:rsidRPr="00572795" w:rsidRDefault="00805FB2" w:rsidP="00AF7F27">
      <w:pPr>
        <w:pStyle w:val="a4"/>
        <w:numPr>
          <w:ilvl w:val="0"/>
          <w:numId w:val="19"/>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от неправомерного списания средств с банковской карты;</w:t>
      </w:r>
    </w:p>
    <w:p w:rsidR="00805FB2" w:rsidRPr="00572795" w:rsidRDefault="00805FB2" w:rsidP="00AF7F27">
      <w:pPr>
        <w:pStyle w:val="a4"/>
        <w:numPr>
          <w:ilvl w:val="0"/>
          <w:numId w:val="19"/>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от вмешательства в личную жизнь;</w:t>
      </w:r>
    </w:p>
    <w:p w:rsidR="00805FB2" w:rsidRPr="00572795" w:rsidRDefault="00805FB2" w:rsidP="00AF7F27">
      <w:pPr>
        <w:pStyle w:val="a4"/>
        <w:numPr>
          <w:ilvl w:val="0"/>
          <w:numId w:val="19"/>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от угроз детям, например, в случае публикации в СМИ данных о школах, где они учатся.</w:t>
      </w:r>
    </w:p>
    <w:p w:rsidR="00805FB2" w:rsidRPr="00572795" w:rsidRDefault="00805FB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Минимальным риском станет неправомерная передача сведений, например, адреса электронной почты, каким-либо компаниям, которые </w:t>
      </w:r>
      <w:r w:rsidRPr="00572795">
        <w:rPr>
          <w:rFonts w:ascii="Times New Roman" w:hAnsi="Times New Roman" w:cs="Times New Roman"/>
          <w:sz w:val="28"/>
          <w:szCs w:val="28"/>
        </w:rPr>
        <w:lastRenderedPageBreak/>
        <w:t>начнут преследовать их обладателя рекламными объявлениями. Но даже это дает возможность возбудить дело и о неправомерной рекламе, и об утечке данных и приведет к штрафам, налагаемым на операторов, если источник утечки или спама удастся достоверно установить.</w:t>
      </w:r>
    </w:p>
    <w:p w:rsidR="00805FB2" w:rsidRPr="00572795" w:rsidRDefault="00805FB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Операторы, в свою очередь, допустившие утечку персональных данных, понесут ответственность:</w:t>
      </w:r>
    </w:p>
    <w:p w:rsidR="00805FB2" w:rsidRPr="00572795" w:rsidRDefault="00805FB2" w:rsidP="00AF7F27">
      <w:pPr>
        <w:pStyle w:val="a4"/>
        <w:numPr>
          <w:ilvl w:val="0"/>
          <w:numId w:val="20"/>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гражданскую, в виде взыскания в судебном порядке понесенных гражданами убытков и морального вреда;</w:t>
      </w:r>
    </w:p>
    <w:p w:rsidR="00805FB2" w:rsidRPr="00572795" w:rsidRDefault="00805FB2" w:rsidP="00AF7F27">
      <w:pPr>
        <w:pStyle w:val="a4"/>
        <w:numPr>
          <w:ilvl w:val="0"/>
          <w:numId w:val="20"/>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административную, в виде наложения штрафа, приостановления или запрета деятельности, связанной с обработкой персональных данных;</w:t>
      </w:r>
    </w:p>
    <w:p w:rsidR="00203D45" w:rsidRPr="00572795" w:rsidRDefault="00805FB2" w:rsidP="00AF7F27">
      <w:pPr>
        <w:pStyle w:val="a4"/>
        <w:numPr>
          <w:ilvl w:val="0"/>
          <w:numId w:val="20"/>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уголовную, в случае не</w:t>
      </w:r>
      <w:r w:rsidR="00203D45" w:rsidRPr="00572795">
        <w:rPr>
          <w:rFonts w:ascii="Times New Roman" w:hAnsi="Times New Roman" w:cs="Times New Roman"/>
          <w:sz w:val="28"/>
          <w:szCs w:val="28"/>
        </w:rPr>
        <w:t>правомерного распространения ПД</w:t>
      </w:r>
      <w:r w:rsidRPr="00572795">
        <w:rPr>
          <w:rFonts w:ascii="Times New Roman" w:hAnsi="Times New Roman" w:cs="Times New Roman"/>
          <w:sz w:val="28"/>
          <w:szCs w:val="28"/>
        </w:rPr>
        <w:t>, причинившего существенный ущерб и передаче информации в правоохранительные органы.</w:t>
      </w:r>
    </w:p>
    <w:p w:rsidR="00A35DC7" w:rsidRPr="00572795" w:rsidRDefault="00A35DC7" w:rsidP="00A0645C">
      <w:pPr>
        <w:spacing w:after="0" w:line="360" w:lineRule="auto"/>
        <w:jc w:val="both"/>
        <w:rPr>
          <w:rFonts w:ascii="Times New Roman" w:hAnsi="Times New Roman" w:cs="Times New Roman"/>
          <w:sz w:val="28"/>
          <w:szCs w:val="28"/>
        </w:rPr>
      </w:pPr>
    </w:p>
    <w:p w:rsidR="00203D45" w:rsidRDefault="00203D45" w:rsidP="00A0645C">
      <w:pPr>
        <w:pStyle w:val="1"/>
      </w:pPr>
      <w:bookmarkStart w:id="38" w:name="_Toc43577319"/>
      <w:r w:rsidRPr="00C346AE">
        <w:t>Раздел 2. Основные положения Федерального закона "О персональных данных"</w:t>
      </w:r>
      <w:bookmarkEnd w:id="38"/>
    </w:p>
    <w:p w:rsidR="00C346AE" w:rsidRPr="00C346AE" w:rsidRDefault="00C346AE" w:rsidP="00A0645C"/>
    <w:p w:rsidR="00203D45" w:rsidRPr="000902E6" w:rsidRDefault="00A35DC7" w:rsidP="00A0645C">
      <w:pPr>
        <w:pStyle w:val="1"/>
        <w:rPr>
          <w:i/>
        </w:rPr>
      </w:pPr>
      <w:bookmarkStart w:id="39" w:name="_Toc43577320"/>
      <w:r w:rsidRPr="000902E6">
        <w:rPr>
          <w:rStyle w:val="a6"/>
          <w:rFonts w:ascii="Times New Roman" w:hAnsi="Times New Roman" w:cs="Times New Roman"/>
          <w:b w:val="0"/>
          <w:bCs w:val="0"/>
          <w:i/>
          <w:sz w:val="28"/>
          <w:szCs w:val="28"/>
        </w:rPr>
        <w:t>Сфера действия закона</w:t>
      </w:r>
      <w:bookmarkEnd w:id="39"/>
    </w:p>
    <w:p w:rsidR="00203D45" w:rsidRPr="00572795" w:rsidRDefault="00203D45" w:rsidP="00A0645C">
      <w:pPr>
        <w:spacing w:after="0" w:line="360" w:lineRule="auto"/>
        <w:ind w:firstLine="708"/>
        <w:jc w:val="both"/>
        <w:rPr>
          <w:rFonts w:ascii="Times New Roman" w:hAnsi="Times New Roman" w:cs="Times New Roman"/>
          <w:color w:val="000000"/>
          <w:sz w:val="28"/>
          <w:szCs w:val="28"/>
        </w:rPr>
      </w:pPr>
      <w:r w:rsidRPr="00572795">
        <w:rPr>
          <w:rFonts w:ascii="Times New Roman" w:hAnsi="Times New Roman" w:cs="Times New Roman"/>
          <w:color w:val="000000"/>
          <w:sz w:val="28"/>
          <w:szCs w:val="28"/>
        </w:rPr>
        <w:t>Закон регулирует отношения связанные с обработкой персональных данных</w:t>
      </w:r>
      <w:r w:rsidR="00F748DB" w:rsidRPr="00572795">
        <w:rPr>
          <w:rFonts w:ascii="Times New Roman" w:hAnsi="Times New Roman" w:cs="Times New Roman"/>
          <w:color w:val="000000"/>
          <w:sz w:val="28"/>
          <w:szCs w:val="28"/>
        </w:rPr>
        <w:t xml:space="preserve"> (Рис.1)</w:t>
      </w:r>
      <w:r w:rsidRPr="00572795">
        <w:rPr>
          <w:rFonts w:ascii="Times New Roman" w:hAnsi="Times New Roman" w:cs="Times New Roman"/>
          <w:color w:val="000000"/>
          <w:sz w:val="28"/>
          <w:szCs w:val="28"/>
        </w:rPr>
        <w:t xml:space="preserve">,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w:t>
      </w:r>
      <w:r w:rsidRPr="00572795">
        <w:rPr>
          <w:rFonts w:ascii="Times New Roman" w:hAnsi="Times New Roman" w:cs="Times New Roman"/>
          <w:color w:val="000000"/>
          <w:sz w:val="28"/>
          <w:szCs w:val="28"/>
        </w:rPr>
        <w:lastRenderedPageBreak/>
        <w:t>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F748DB" w:rsidRPr="00572795" w:rsidRDefault="00F748DB" w:rsidP="00A0645C">
      <w:pPr>
        <w:spacing w:after="0" w:line="360" w:lineRule="auto"/>
        <w:ind w:firstLine="708"/>
        <w:jc w:val="both"/>
        <w:rPr>
          <w:rFonts w:ascii="Times New Roman" w:hAnsi="Times New Roman" w:cs="Times New Roman"/>
          <w:color w:val="000000"/>
          <w:sz w:val="28"/>
          <w:szCs w:val="28"/>
        </w:rPr>
      </w:pPr>
      <w:r w:rsidRPr="00572795">
        <w:rPr>
          <w:rFonts w:ascii="Times New Roman" w:hAnsi="Times New Roman" w:cs="Times New Roman"/>
          <w:noProof/>
          <w:sz w:val="28"/>
          <w:szCs w:val="28"/>
          <w:lang w:eastAsia="ru-RU"/>
        </w:rPr>
        <w:drawing>
          <wp:inline distT="0" distB="0" distL="0" distR="0">
            <wp:extent cx="5385780" cy="2695575"/>
            <wp:effectExtent l="0" t="0" r="5715" b="0"/>
            <wp:docPr id="6" name="Рисунок 6" descr="На кого распространяются требования ФЗ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кого распространяются требования ФЗ 1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991" cy="2708193"/>
                    </a:xfrm>
                    <a:prstGeom prst="rect">
                      <a:avLst/>
                    </a:prstGeom>
                    <a:noFill/>
                    <a:ln>
                      <a:noFill/>
                    </a:ln>
                  </pic:spPr>
                </pic:pic>
              </a:graphicData>
            </a:graphic>
          </wp:inline>
        </w:drawing>
      </w:r>
    </w:p>
    <w:p w:rsidR="00F748DB" w:rsidRPr="00572795" w:rsidRDefault="00F748DB" w:rsidP="00A0645C">
      <w:pPr>
        <w:spacing w:after="0" w:line="360" w:lineRule="auto"/>
        <w:ind w:firstLine="708"/>
        <w:jc w:val="both"/>
        <w:rPr>
          <w:rFonts w:ascii="Times New Roman" w:hAnsi="Times New Roman" w:cs="Times New Roman"/>
          <w:color w:val="000000"/>
          <w:sz w:val="28"/>
          <w:szCs w:val="28"/>
        </w:rPr>
      </w:pPr>
      <w:r w:rsidRPr="00572795">
        <w:rPr>
          <w:rFonts w:ascii="Times New Roman" w:hAnsi="Times New Roman" w:cs="Times New Roman"/>
          <w:color w:val="000000"/>
          <w:sz w:val="28"/>
          <w:szCs w:val="28"/>
        </w:rPr>
        <w:t>Рис.1. Область применения закона</w:t>
      </w:r>
    </w:p>
    <w:p w:rsidR="00F748DB" w:rsidRPr="00572795" w:rsidRDefault="00F748DB" w:rsidP="00A0645C">
      <w:pPr>
        <w:spacing w:after="0" w:line="360" w:lineRule="auto"/>
        <w:ind w:firstLine="708"/>
        <w:jc w:val="both"/>
        <w:rPr>
          <w:rFonts w:ascii="Times New Roman" w:hAnsi="Times New Roman" w:cs="Times New Roman"/>
          <w:color w:val="000000"/>
          <w:sz w:val="28"/>
          <w:szCs w:val="28"/>
        </w:rPr>
      </w:pPr>
    </w:p>
    <w:p w:rsidR="00F748DB" w:rsidRPr="00572795" w:rsidRDefault="00F748DB"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В категорию тех, на кого распространяются требования ФЗ-152, попадают все организации, в силу должностных и профессиональных особенностей обязанные собирать, систематизировать и защищать личные данные.</w:t>
      </w:r>
    </w:p>
    <w:p w:rsidR="00F748DB" w:rsidRPr="00572795" w:rsidRDefault="00F748DB"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Перечень отраслей, для которых работа с защитой персональных данных является приоритетной – огромен, но если обобщить возможные варианты, он будет выглядеть так:</w:t>
      </w:r>
    </w:p>
    <w:p w:rsidR="00F748DB" w:rsidRPr="00572795" w:rsidRDefault="00F748DB" w:rsidP="00AF7F27">
      <w:pPr>
        <w:pStyle w:val="a4"/>
        <w:numPr>
          <w:ilvl w:val="0"/>
          <w:numId w:val="21"/>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медицина (независимо от собственника);</w:t>
      </w:r>
    </w:p>
    <w:p w:rsidR="00F748DB" w:rsidRPr="00572795" w:rsidRDefault="00F748DB" w:rsidP="00AF7F27">
      <w:pPr>
        <w:pStyle w:val="a4"/>
        <w:numPr>
          <w:ilvl w:val="0"/>
          <w:numId w:val="21"/>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кредитно-финансовые структуры;</w:t>
      </w:r>
    </w:p>
    <w:p w:rsidR="00F748DB" w:rsidRPr="00572795" w:rsidRDefault="00F748DB" w:rsidP="00AF7F27">
      <w:pPr>
        <w:pStyle w:val="a4"/>
        <w:numPr>
          <w:ilvl w:val="0"/>
          <w:numId w:val="21"/>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страховые организации;</w:t>
      </w:r>
    </w:p>
    <w:p w:rsidR="00F748DB" w:rsidRPr="00572795" w:rsidRDefault="00F748DB" w:rsidP="00AF7F27">
      <w:pPr>
        <w:pStyle w:val="a4"/>
        <w:numPr>
          <w:ilvl w:val="0"/>
          <w:numId w:val="21"/>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компании-операторы сотовой связи;</w:t>
      </w:r>
    </w:p>
    <w:p w:rsidR="00F748DB" w:rsidRPr="00572795" w:rsidRDefault="00F748DB" w:rsidP="00AF7F27">
      <w:pPr>
        <w:pStyle w:val="a4"/>
        <w:numPr>
          <w:ilvl w:val="0"/>
          <w:numId w:val="21"/>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туристическая индустрия;</w:t>
      </w:r>
    </w:p>
    <w:p w:rsidR="00F748DB" w:rsidRPr="00572795" w:rsidRDefault="00F748DB" w:rsidP="00AF7F27">
      <w:pPr>
        <w:pStyle w:val="a4"/>
        <w:numPr>
          <w:ilvl w:val="0"/>
          <w:numId w:val="21"/>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рынок транспортных и пассажирских перевозок;</w:t>
      </w:r>
    </w:p>
    <w:p w:rsidR="00F748DB" w:rsidRPr="00572795" w:rsidRDefault="00F748DB" w:rsidP="00AF7F27">
      <w:pPr>
        <w:pStyle w:val="a4"/>
        <w:numPr>
          <w:ilvl w:val="0"/>
          <w:numId w:val="21"/>
        </w:numPr>
        <w:spacing w:after="0" w:line="360" w:lineRule="auto"/>
        <w:jc w:val="both"/>
        <w:rPr>
          <w:rFonts w:ascii="Times New Roman" w:hAnsi="Times New Roman" w:cs="Times New Roman"/>
          <w:sz w:val="28"/>
          <w:szCs w:val="28"/>
        </w:rPr>
      </w:pPr>
      <w:proofErr w:type="spellStart"/>
      <w:r w:rsidRPr="00572795">
        <w:rPr>
          <w:rFonts w:ascii="Times New Roman" w:hAnsi="Times New Roman" w:cs="Times New Roman"/>
          <w:sz w:val="28"/>
          <w:szCs w:val="28"/>
        </w:rPr>
        <w:t>риелторский</w:t>
      </w:r>
      <w:proofErr w:type="spellEnd"/>
      <w:r w:rsidRPr="00572795">
        <w:rPr>
          <w:rFonts w:ascii="Times New Roman" w:hAnsi="Times New Roman" w:cs="Times New Roman"/>
          <w:sz w:val="28"/>
          <w:szCs w:val="28"/>
        </w:rPr>
        <w:t xml:space="preserve"> бизнес;</w:t>
      </w:r>
    </w:p>
    <w:p w:rsidR="00F748DB" w:rsidRPr="00572795" w:rsidRDefault="00F748DB" w:rsidP="00AF7F27">
      <w:pPr>
        <w:pStyle w:val="a4"/>
        <w:numPr>
          <w:ilvl w:val="0"/>
          <w:numId w:val="21"/>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lastRenderedPageBreak/>
        <w:t>провайдеры систем безопасности.</w:t>
      </w:r>
    </w:p>
    <w:p w:rsidR="00203D45" w:rsidRPr="00572795" w:rsidRDefault="00203D45" w:rsidP="00A0645C">
      <w:pPr>
        <w:pStyle w:val="a9"/>
        <w:rPr>
          <w:rFonts w:ascii="Times New Roman" w:hAnsi="Times New Roman" w:cs="Times New Roman"/>
        </w:rPr>
      </w:pPr>
      <w:r w:rsidRPr="00572795">
        <w:rPr>
          <w:rStyle w:val="a6"/>
          <w:rFonts w:ascii="Times New Roman" w:hAnsi="Times New Roman" w:cs="Times New Roman"/>
          <w:b w:val="0"/>
          <w:bCs w:val="0"/>
        </w:rPr>
        <w:t>Основные понятия, используемы</w:t>
      </w:r>
      <w:r w:rsidR="00224252" w:rsidRPr="00572795">
        <w:rPr>
          <w:rStyle w:val="a6"/>
          <w:rFonts w:ascii="Times New Roman" w:hAnsi="Times New Roman" w:cs="Times New Roman"/>
          <w:b w:val="0"/>
          <w:bCs w:val="0"/>
        </w:rPr>
        <w:t>е в области персональных данных</w:t>
      </w:r>
    </w:p>
    <w:p w:rsidR="00203D45" w:rsidRPr="00572795" w:rsidRDefault="00203D45" w:rsidP="00A0645C">
      <w:pPr>
        <w:pStyle w:val="a5"/>
        <w:spacing w:before="0" w:beforeAutospacing="0" w:after="0" w:afterAutospacing="0" w:line="360" w:lineRule="auto"/>
        <w:jc w:val="both"/>
        <w:rPr>
          <w:color w:val="000000"/>
          <w:sz w:val="28"/>
          <w:szCs w:val="28"/>
        </w:rPr>
      </w:pPr>
      <w:r w:rsidRPr="00572795">
        <w:rPr>
          <w:rStyle w:val="a6"/>
          <w:color w:val="000000"/>
          <w:sz w:val="28"/>
          <w:szCs w:val="28"/>
          <w:u w:val="single"/>
        </w:rPr>
        <w:t>персональные данные</w:t>
      </w:r>
      <w:r w:rsidRPr="00572795">
        <w:rPr>
          <w:color w:val="000000"/>
          <w:sz w:val="28"/>
          <w:szCs w:val="28"/>
        </w:rPr>
        <w:t> - любая информация, относящаяся к прямо или косвенно определенному или определяемому физическому лицу (субъекту персональных данных);</w:t>
      </w:r>
    </w:p>
    <w:p w:rsidR="00203D45" w:rsidRPr="00572795" w:rsidRDefault="00203D45" w:rsidP="00A0645C">
      <w:pPr>
        <w:pStyle w:val="a5"/>
        <w:spacing w:before="0" w:beforeAutospacing="0" w:after="0" w:afterAutospacing="0" w:line="360" w:lineRule="auto"/>
        <w:jc w:val="both"/>
        <w:rPr>
          <w:color w:val="000000"/>
          <w:sz w:val="28"/>
          <w:szCs w:val="28"/>
        </w:rPr>
      </w:pPr>
      <w:r w:rsidRPr="00572795">
        <w:rPr>
          <w:rStyle w:val="a6"/>
          <w:color w:val="000000"/>
          <w:sz w:val="28"/>
          <w:szCs w:val="28"/>
          <w:u w:val="single"/>
        </w:rPr>
        <w:t>оператор</w:t>
      </w:r>
      <w:r w:rsidRPr="00572795">
        <w:rPr>
          <w:color w:val="000000"/>
          <w:sz w:val="28"/>
          <w:szCs w:val="28"/>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03D45" w:rsidRPr="00572795" w:rsidRDefault="00203D45" w:rsidP="00A0645C">
      <w:pPr>
        <w:pStyle w:val="a5"/>
        <w:spacing w:before="0" w:beforeAutospacing="0" w:after="0" w:afterAutospacing="0" w:line="360" w:lineRule="auto"/>
        <w:jc w:val="both"/>
        <w:rPr>
          <w:color w:val="000000"/>
          <w:sz w:val="28"/>
          <w:szCs w:val="28"/>
        </w:rPr>
      </w:pPr>
      <w:r w:rsidRPr="00572795">
        <w:rPr>
          <w:rStyle w:val="a6"/>
          <w:color w:val="000000"/>
          <w:sz w:val="28"/>
          <w:szCs w:val="28"/>
          <w:u w:val="single"/>
        </w:rPr>
        <w:t>обработка персональных данных</w:t>
      </w:r>
      <w:r w:rsidRPr="00572795">
        <w:rPr>
          <w:color w:val="000000"/>
          <w:sz w:val="28"/>
          <w:szCs w:val="28"/>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03D45" w:rsidRPr="00572795" w:rsidRDefault="00203D45" w:rsidP="00A0645C">
      <w:pPr>
        <w:pStyle w:val="a5"/>
        <w:spacing w:before="0" w:beforeAutospacing="0" w:after="0" w:afterAutospacing="0" w:line="360" w:lineRule="auto"/>
        <w:jc w:val="both"/>
        <w:rPr>
          <w:color w:val="000000"/>
          <w:sz w:val="28"/>
          <w:szCs w:val="28"/>
        </w:rPr>
      </w:pPr>
      <w:r w:rsidRPr="00572795">
        <w:rPr>
          <w:rStyle w:val="a6"/>
          <w:color w:val="000000"/>
          <w:sz w:val="28"/>
          <w:szCs w:val="28"/>
          <w:u w:val="single"/>
        </w:rPr>
        <w:t>автоматизированная обработка персональных данных</w:t>
      </w:r>
      <w:r w:rsidRPr="00572795">
        <w:rPr>
          <w:color w:val="000000"/>
          <w:sz w:val="28"/>
          <w:szCs w:val="28"/>
        </w:rPr>
        <w:t> - обработка персональных данных с помощью средств вычислительной техники;</w:t>
      </w:r>
    </w:p>
    <w:p w:rsidR="00203D45" w:rsidRPr="00572795" w:rsidRDefault="00203D45" w:rsidP="00A0645C">
      <w:pPr>
        <w:pStyle w:val="a5"/>
        <w:spacing w:before="0" w:beforeAutospacing="0" w:after="0" w:afterAutospacing="0" w:line="360" w:lineRule="auto"/>
        <w:jc w:val="both"/>
        <w:rPr>
          <w:color w:val="000000"/>
          <w:sz w:val="28"/>
          <w:szCs w:val="28"/>
        </w:rPr>
      </w:pPr>
      <w:r w:rsidRPr="00572795">
        <w:rPr>
          <w:rStyle w:val="a6"/>
          <w:color w:val="000000"/>
          <w:sz w:val="28"/>
          <w:szCs w:val="28"/>
          <w:u w:val="single"/>
        </w:rPr>
        <w:t>распространение персональных данных</w:t>
      </w:r>
      <w:r w:rsidRPr="00572795">
        <w:rPr>
          <w:color w:val="000000"/>
          <w:sz w:val="28"/>
          <w:szCs w:val="28"/>
        </w:rPr>
        <w:t> - действия, направленные на раскрытие персональных данных неопределенному кругу лиц;</w:t>
      </w:r>
    </w:p>
    <w:p w:rsidR="00203D45" w:rsidRPr="00572795" w:rsidRDefault="00203D45" w:rsidP="00A0645C">
      <w:pPr>
        <w:pStyle w:val="a5"/>
        <w:spacing w:before="0" w:beforeAutospacing="0" w:after="0" w:afterAutospacing="0" w:line="360" w:lineRule="auto"/>
        <w:jc w:val="both"/>
        <w:rPr>
          <w:color w:val="000000"/>
          <w:sz w:val="28"/>
          <w:szCs w:val="28"/>
        </w:rPr>
      </w:pPr>
      <w:r w:rsidRPr="00572795">
        <w:rPr>
          <w:rStyle w:val="a6"/>
          <w:color w:val="000000"/>
          <w:sz w:val="28"/>
          <w:szCs w:val="28"/>
          <w:u w:val="single"/>
        </w:rPr>
        <w:t>предоставление персональных данных</w:t>
      </w:r>
      <w:r w:rsidRPr="00572795">
        <w:rPr>
          <w:color w:val="000000"/>
          <w:sz w:val="28"/>
          <w:szCs w:val="28"/>
        </w:rPr>
        <w:t> - действия, направленные на раскрытие персональных данных определенному лицу или определенному кругу лиц;</w:t>
      </w:r>
    </w:p>
    <w:p w:rsidR="00203D45" w:rsidRPr="00572795" w:rsidRDefault="00203D45" w:rsidP="00A0645C">
      <w:pPr>
        <w:pStyle w:val="a5"/>
        <w:spacing w:before="0" w:beforeAutospacing="0" w:after="0" w:afterAutospacing="0" w:line="360" w:lineRule="auto"/>
        <w:jc w:val="both"/>
        <w:rPr>
          <w:color w:val="000000"/>
          <w:sz w:val="28"/>
          <w:szCs w:val="28"/>
        </w:rPr>
      </w:pPr>
      <w:r w:rsidRPr="00572795">
        <w:rPr>
          <w:rStyle w:val="a6"/>
          <w:color w:val="000000"/>
          <w:sz w:val="28"/>
          <w:szCs w:val="28"/>
          <w:u w:val="single"/>
        </w:rPr>
        <w:t>блокирование персональных данных</w:t>
      </w:r>
      <w:r w:rsidRPr="00572795">
        <w:rPr>
          <w:color w:val="000000"/>
          <w:sz w:val="28"/>
          <w:szCs w:val="28"/>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203D45" w:rsidRPr="00572795" w:rsidRDefault="00203D45" w:rsidP="00A0645C">
      <w:pPr>
        <w:pStyle w:val="a5"/>
        <w:spacing w:before="0" w:beforeAutospacing="0" w:after="0" w:afterAutospacing="0" w:line="360" w:lineRule="auto"/>
        <w:jc w:val="both"/>
        <w:rPr>
          <w:color w:val="000000"/>
          <w:sz w:val="28"/>
          <w:szCs w:val="28"/>
        </w:rPr>
      </w:pPr>
      <w:r w:rsidRPr="00572795">
        <w:rPr>
          <w:rStyle w:val="a6"/>
          <w:color w:val="000000"/>
          <w:sz w:val="28"/>
          <w:szCs w:val="28"/>
          <w:u w:val="single"/>
        </w:rPr>
        <w:lastRenderedPageBreak/>
        <w:t>уничтожение персональных данных</w:t>
      </w:r>
      <w:r w:rsidRPr="00572795">
        <w:rPr>
          <w:color w:val="000000"/>
          <w:sz w:val="28"/>
          <w:szCs w:val="28"/>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03D45" w:rsidRPr="00572795" w:rsidRDefault="00203D45" w:rsidP="00A0645C">
      <w:pPr>
        <w:pStyle w:val="a5"/>
        <w:spacing w:before="0" w:beforeAutospacing="0" w:after="0" w:afterAutospacing="0" w:line="360" w:lineRule="auto"/>
        <w:jc w:val="both"/>
        <w:rPr>
          <w:color w:val="000000"/>
          <w:sz w:val="28"/>
          <w:szCs w:val="28"/>
        </w:rPr>
      </w:pPr>
      <w:r w:rsidRPr="00572795">
        <w:rPr>
          <w:rStyle w:val="a6"/>
          <w:color w:val="000000"/>
          <w:sz w:val="28"/>
          <w:szCs w:val="28"/>
          <w:u w:val="single"/>
        </w:rPr>
        <w:t>обезличивание персональных данных</w:t>
      </w:r>
      <w:r w:rsidRPr="00572795">
        <w:rPr>
          <w:color w:val="000000"/>
          <w:sz w:val="28"/>
          <w:szCs w:val="28"/>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03D45" w:rsidRPr="00572795" w:rsidRDefault="00203D45" w:rsidP="00A0645C">
      <w:pPr>
        <w:pStyle w:val="a5"/>
        <w:spacing w:before="0" w:beforeAutospacing="0" w:after="0" w:afterAutospacing="0" w:line="360" w:lineRule="auto"/>
        <w:jc w:val="both"/>
        <w:rPr>
          <w:color w:val="000000"/>
          <w:sz w:val="28"/>
          <w:szCs w:val="28"/>
        </w:rPr>
      </w:pPr>
      <w:r w:rsidRPr="00572795">
        <w:rPr>
          <w:rStyle w:val="a6"/>
          <w:color w:val="000000"/>
          <w:sz w:val="28"/>
          <w:szCs w:val="28"/>
          <w:u w:val="single"/>
        </w:rPr>
        <w:t>информационная система персональных данных</w:t>
      </w:r>
      <w:r w:rsidRPr="00572795">
        <w:rPr>
          <w:color w:val="000000"/>
          <w:sz w:val="28"/>
          <w:szCs w:val="28"/>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03D45" w:rsidRDefault="00203D45" w:rsidP="00A0645C">
      <w:pPr>
        <w:pStyle w:val="a5"/>
        <w:spacing w:before="0" w:beforeAutospacing="0" w:after="0" w:afterAutospacing="0" w:line="360" w:lineRule="auto"/>
        <w:jc w:val="both"/>
        <w:rPr>
          <w:color w:val="000000"/>
          <w:sz w:val="28"/>
          <w:szCs w:val="28"/>
        </w:rPr>
      </w:pPr>
      <w:r w:rsidRPr="00572795">
        <w:rPr>
          <w:rStyle w:val="a6"/>
          <w:color w:val="000000"/>
          <w:sz w:val="28"/>
          <w:szCs w:val="28"/>
          <w:u w:val="single"/>
        </w:rPr>
        <w:t>трансграничная передача персональных данных</w:t>
      </w:r>
      <w:r w:rsidRPr="00572795">
        <w:rPr>
          <w:color w:val="000000"/>
          <w:sz w:val="28"/>
          <w:szCs w:val="28"/>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346AE" w:rsidRPr="00572795" w:rsidRDefault="00C346AE" w:rsidP="00A0645C">
      <w:pPr>
        <w:pStyle w:val="a5"/>
        <w:spacing w:before="0" w:beforeAutospacing="0" w:after="0" w:afterAutospacing="0" w:line="360" w:lineRule="auto"/>
        <w:jc w:val="both"/>
        <w:rPr>
          <w:color w:val="000000"/>
          <w:sz w:val="28"/>
          <w:szCs w:val="28"/>
        </w:rPr>
      </w:pPr>
    </w:p>
    <w:p w:rsidR="00203D45" w:rsidRPr="000902E6" w:rsidRDefault="00224252" w:rsidP="00A0645C">
      <w:pPr>
        <w:pStyle w:val="1"/>
        <w:rPr>
          <w:i/>
        </w:rPr>
      </w:pPr>
      <w:bookmarkStart w:id="40" w:name="_Toc43577321"/>
      <w:r w:rsidRPr="000902E6">
        <w:rPr>
          <w:rStyle w:val="a6"/>
          <w:rFonts w:ascii="Times New Roman" w:hAnsi="Times New Roman" w:cs="Times New Roman"/>
          <w:b w:val="0"/>
          <w:bCs w:val="0"/>
          <w:i/>
          <w:sz w:val="28"/>
          <w:szCs w:val="28"/>
        </w:rPr>
        <w:t>Защита персональных данных</w:t>
      </w:r>
      <w:bookmarkEnd w:id="40"/>
    </w:p>
    <w:p w:rsidR="00203D45" w:rsidRPr="00572795" w:rsidRDefault="00203D45" w:rsidP="00A0645C">
      <w:pPr>
        <w:pStyle w:val="a5"/>
        <w:spacing w:before="0" w:beforeAutospacing="0" w:after="0" w:afterAutospacing="0" w:line="360" w:lineRule="auto"/>
        <w:ind w:firstLine="709"/>
        <w:jc w:val="both"/>
        <w:rPr>
          <w:color w:val="000000"/>
          <w:sz w:val="28"/>
          <w:szCs w:val="28"/>
        </w:rPr>
      </w:pPr>
      <w:r w:rsidRPr="00572795">
        <w:rPr>
          <w:color w:val="000000"/>
          <w:sz w:val="28"/>
          <w:szCs w:val="28"/>
        </w:rPr>
        <w:t>Это комплекс правовых, организационных и технических мер исключающих доступ к информации, содержащей персональные данные, лиц, не обладающих соответствующими полномочиями, а также исключающих возможность неправомерного использования такой информации. В соответствии с Федеральным законом "О персональных данных"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203D45" w:rsidRPr="00572795" w:rsidRDefault="00203D45" w:rsidP="00A0645C">
      <w:pPr>
        <w:pStyle w:val="a5"/>
        <w:spacing w:before="0" w:beforeAutospacing="0" w:after="0" w:afterAutospacing="0" w:line="360" w:lineRule="auto"/>
        <w:ind w:firstLine="709"/>
        <w:jc w:val="both"/>
        <w:rPr>
          <w:color w:val="000000"/>
          <w:sz w:val="28"/>
          <w:szCs w:val="28"/>
        </w:rPr>
      </w:pPr>
      <w:r w:rsidRPr="00572795">
        <w:rPr>
          <w:color w:val="000000"/>
          <w:sz w:val="28"/>
          <w:szCs w:val="28"/>
        </w:rPr>
        <w:lastRenderedPageBreak/>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203D45" w:rsidRPr="00572795" w:rsidRDefault="00203D45" w:rsidP="00A0645C">
      <w:pPr>
        <w:pStyle w:val="a5"/>
        <w:spacing w:before="0" w:beforeAutospacing="0" w:after="0" w:afterAutospacing="0" w:line="360" w:lineRule="auto"/>
        <w:ind w:firstLine="709"/>
        <w:jc w:val="both"/>
        <w:rPr>
          <w:color w:val="000000"/>
          <w:sz w:val="28"/>
          <w:szCs w:val="28"/>
        </w:rPr>
      </w:pPr>
      <w:r w:rsidRPr="00572795">
        <w:rPr>
          <w:color w:val="000000"/>
          <w:sz w:val="28"/>
          <w:szCs w:val="28"/>
        </w:rPr>
        <w:t>2) </w:t>
      </w:r>
      <w:hyperlink r:id="rId10" w:history="1">
        <w:r w:rsidRPr="00572795">
          <w:rPr>
            <w:rStyle w:val="a3"/>
            <w:color w:val="000000"/>
            <w:sz w:val="28"/>
            <w:szCs w:val="28"/>
          </w:rPr>
          <w:t>требования</w:t>
        </w:r>
      </w:hyperlink>
      <w:r w:rsidRPr="00572795">
        <w:rPr>
          <w:color w:val="000000"/>
          <w:sz w:val="28"/>
          <w:szCs w:val="28"/>
        </w:rPr>
        <w:t>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203D45" w:rsidRPr="00572795" w:rsidRDefault="00203D45" w:rsidP="00A0645C">
      <w:pPr>
        <w:pStyle w:val="a5"/>
        <w:spacing w:before="0" w:beforeAutospacing="0" w:after="0" w:afterAutospacing="0" w:line="360" w:lineRule="auto"/>
        <w:ind w:firstLine="709"/>
        <w:jc w:val="both"/>
        <w:rPr>
          <w:color w:val="000000"/>
          <w:sz w:val="28"/>
          <w:szCs w:val="28"/>
        </w:rPr>
      </w:pPr>
      <w:r w:rsidRPr="00572795">
        <w:rPr>
          <w:color w:val="000000"/>
          <w:sz w:val="28"/>
          <w:szCs w:val="28"/>
        </w:rPr>
        <w:t>3) </w:t>
      </w:r>
      <w:hyperlink r:id="rId11" w:history="1">
        <w:r w:rsidRPr="00572795">
          <w:rPr>
            <w:rStyle w:val="a3"/>
            <w:color w:val="000000"/>
            <w:sz w:val="28"/>
            <w:szCs w:val="28"/>
          </w:rPr>
          <w:t>требования</w:t>
        </w:r>
      </w:hyperlink>
      <w:r w:rsidRPr="00572795">
        <w:rPr>
          <w:color w:val="000000"/>
          <w:sz w:val="28"/>
          <w:szCs w:val="28"/>
        </w:rPr>
        <w:t>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03D45" w:rsidRDefault="00203D45" w:rsidP="00A0645C">
      <w:pPr>
        <w:pStyle w:val="a5"/>
        <w:spacing w:before="0" w:beforeAutospacing="0" w:after="0" w:afterAutospacing="0" w:line="360" w:lineRule="auto"/>
        <w:ind w:firstLine="709"/>
        <w:jc w:val="both"/>
        <w:rPr>
          <w:color w:val="000000"/>
          <w:sz w:val="28"/>
          <w:szCs w:val="28"/>
        </w:rPr>
      </w:pPr>
      <w:r w:rsidRPr="00572795">
        <w:rPr>
          <w:color w:val="000000"/>
          <w:sz w:val="28"/>
          <w:szCs w:val="28"/>
        </w:rPr>
        <w:t>Для граждан основным способом защиты их персональных данных - проявление бдительности при предоставлении кому-либо информации личного характера, а также знание прав и обязанностей, которыми наделяет Федеральный закон операторов информационных систем и субъектов персональных данных.</w:t>
      </w:r>
    </w:p>
    <w:p w:rsidR="00C346AE" w:rsidRPr="00572795" w:rsidRDefault="00C346AE" w:rsidP="00A0645C">
      <w:pPr>
        <w:pStyle w:val="a5"/>
        <w:spacing w:before="0" w:beforeAutospacing="0" w:after="0" w:afterAutospacing="0" w:line="360" w:lineRule="auto"/>
        <w:ind w:firstLine="709"/>
        <w:jc w:val="both"/>
        <w:rPr>
          <w:color w:val="000000"/>
          <w:sz w:val="28"/>
          <w:szCs w:val="28"/>
        </w:rPr>
      </w:pPr>
    </w:p>
    <w:p w:rsidR="00203D45" w:rsidRPr="000902E6" w:rsidRDefault="00203D45" w:rsidP="00A0645C">
      <w:pPr>
        <w:pStyle w:val="1"/>
        <w:rPr>
          <w:i/>
        </w:rPr>
      </w:pPr>
      <w:bookmarkStart w:id="41" w:name="_Toc43577322"/>
      <w:r w:rsidRPr="000902E6">
        <w:rPr>
          <w:rStyle w:val="a6"/>
          <w:rFonts w:ascii="Times New Roman" w:hAnsi="Times New Roman" w:cs="Times New Roman"/>
          <w:b w:val="0"/>
          <w:bCs w:val="0"/>
          <w:i/>
          <w:sz w:val="28"/>
          <w:szCs w:val="28"/>
        </w:rPr>
        <w:t>Уполномоченный орган по защите прав субъектов персональных данных</w:t>
      </w:r>
      <w:bookmarkEnd w:id="41"/>
    </w:p>
    <w:p w:rsidR="00203D45" w:rsidRPr="00572795" w:rsidRDefault="00203D45" w:rsidP="00A0645C">
      <w:pPr>
        <w:pStyle w:val="a5"/>
        <w:spacing w:before="0" w:beforeAutospacing="0" w:after="0" w:afterAutospacing="0" w:line="360" w:lineRule="auto"/>
        <w:ind w:firstLine="709"/>
        <w:jc w:val="both"/>
        <w:rPr>
          <w:color w:val="000000"/>
          <w:sz w:val="28"/>
          <w:szCs w:val="28"/>
        </w:rPr>
      </w:pPr>
      <w:r w:rsidRPr="00572795">
        <w:rPr>
          <w:color w:val="000000"/>
          <w:sz w:val="28"/>
          <w:szCs w:val="28"/>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Федеральная служба по надзору в сфере связи, информационных технологий и массовых коммуникаций (</w:t>
      </w:r>
      <w:proofErr w:type="spellStart"/>
      <w:r w:rsidRPr="00572795">
        <w:rPr>
          <w:color w:val="000000"/>
          <w:sz w:val="28"/>
          <w:szCs w:val="28"/>
        </w:rPr>
        <w:t>Роскомнадзор</w:t>
      </w:r>
      <w:proofErr w:type="spellEnd"/>
      <w:r w:rsidRPr="00572795">
        <w:rPr>
          <w:color w:val="000000"/>
          <w:sz w:val="28"/>
          <w:szCs w:val="28"/>
        </w:rPr>
        <w:t xml:space="preserve">),осуществляющая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w:t>
      </w:r>
      <w:proofErr w:type="spellStart"/>
      <w:r w:rsidRPr="00572795">
        <w:rPr>
          <w:color w:val="000000"/>
          <w:sz w:val="28"/>
          <w:szCs w:val="28"/>
        </w:rPr>
        <w:t>объединениямии</w:t>
      </w:r>
      <w:proofErr w:type="spellEnd"/>
      <w:r w:rsidRPr="00572795">
        <w:rPr>
          <w:color w:val="000000"/>
          <w:sz w:val="28"/>
          <w:szCs w:val="28"/>
        </w:rPr>
        <w:t xml:space="preserve"> иными организациями. На службу возложены функции по ведению реестра операторов персональных данных, проведение контрольно-надзорных мероприятий в отношении юридических и физических лиц, осуществляющих обработку персональных данных, работа </w:t>
      </w:r>
      <w:r w:rsidRPr="00572795">
        <w:rPr>
          <w:color w:val="000000"/>
          <w:sz w:val="28"/>
          <w:szCs w:val="28"/>
        </w:rPr>
        <w:lastRenderedPageBreak/>
        <w:t>с жалобами и обращениями граждан и юридических лиц, принимать в установленном законодательством РФ меры по приостановлению или прекращению обработки персональных данных.</w:t>
      </w:r>
    </w:p>
    <w:p w:rsidR="00203D45" w:rsidRDefault="00203D45" w:rsidP="00A0645C">
      <w:pPr>
        <w:pStyle w:val="a5"/>
        <w:spacing w:before="0" w:beforeAutospacing="0" w:after="0" w:afterAutospacing="0" w:line="360" w:lineRule="auto"/>
        <w:ind w:firstLine="709"/>
        <w:jc w:val="both"/>
        <w:rPr>
          <w:color w:val="000000"/>
          <w:sz w:val="28"/>
          <w:szCs w:val="28"/>
        </w:rPr>
      </w:pPr>
      <w:proofErr w:type="spellStart"/>
      <w:r w:rsidRPr="00572795">
        <w:rPr>
          <w:color w:val="000000"/>
          <w:sz w:val="28"/>
          <w:szCs w:val="28"/>
        </w:rPr>
        <w:t>Роскомнадзор</w:t>
      </w:r>
      <w:proofErr w:type="spellEnd"/>
      <w:r w:rsidRPr="00572795">
        <w:rPr>
          <w:color w:val="000000"/>
          <w:sz w:val="28"/>
          <w:szCs w:val="28"/>
        </w:rPr>
        <w:t>, как уполномоченный орган по защите прав субъектов персональных данных, помимо вышеуказанных функций, обладает правом обращаться в суд с исковыми заявлениями в защиту прав субъектов персональных данных и представлять интересы субъектов персональных данных в суде;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 вносить в Правительство Российской Федерации предложения о совершенствовании нормативного правового регулирования защиты пра</w:t>
      </w:r>
      <w:r w:rsidR="0072587A" w:rsidRPr="00572795">
        <w:rPr>
          <w:color w:val="000000"/>
          <w:sz w:val="28"/>
          <w:szCs w:val="28"/>
        </w:rPr>
        <w:t>в субъектов персональных данных</w:t>
      </w:r>
      <w:r w:rsidR="00C346AE">
        <w:rPr>
          <w:color w:val="000000"/>
          <w:sz w:val="28"/>
          <w:szCs w:val="28"/>
        </w:rPr>
        <w:t>.</w:t>
      </w:r>
    </w:p>
    <w:p w:rsidR="00C346AE" w:rsidRPr="00572795" w:rsidRDefault="00C346AE" w:rsidP="00A0645C">
      <w:pPr>
        <w:pStyle w:val="a5"/>
        <w:spacing w:before="0" w:beforeAutospacing="0" w:after="0" w:afterAutospacing="0" w:line="360" w:lineRule="auto"/>
        <w:ind w:firstLine="709"/>
        <w:jc w:val="both"/>
        <w:rPr>
          <w:color w:val="000000"/>
          <w:sz w:val="28"/>
          <w:szCs w:val="28"/>
        </w:rPr>
      </w:pPr>
    </w:p>
    <w:p w:rsidR="00203D45" w:rsidRPr="000902E6" w:rsidRDefault="00203D45" w:rsidP="00A0645C">
      <w:pPr>
        <w:pStyle w:val="1"/>
        <w:rPr>
          <w:i/>
        </w:rPr>
      </w:pPr>
      <w:bookmarkStart w:id="42" w:name="_Toc43577323"/>
      <w:proofErr w:type="gramStart"/>
      <w:r w:rsidRPr="000902E6">
        <w:rPr>
          <w:i/>
        </w:rPr>
        <w:t>Обработка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bookmarkEnd w:id="42"/>
      <w:proofErr w:type="gramEnd"/>
    </w:p>
    <w:p w:rsidR="0072587A" w:rsidRPr="00572795" w:rsidRDefault="00B92083" w:rsidP="00A0645C">
      <w:pPr>
        <w:spacing w:after="0" w:line="360" w:lineRule="auto"/>
        <w:ind w:firstLine="709"/>
        <w:jc w:val="both"/>
        <w:rPr>
          <w:rFonts w:ascii="Times New Roman" w:hAnsi="Times New Roman" w:cs="Times New Roman"/>
          <w:sz w:val="28"/>
          <w:szCs w:val="28"/>
        </w:rPr>
      </w:pPr>
      <w:proofErr w:type="gramStart"/>
      <w:r w:rsidRPr="00572795">
        <w:rPr>
          <w:rFonts w:ascii="Times New Roman" w:hAnsi="Times New Roman" w:cs="Times New Roman"/>
          <w:b/>
          <w:sz w:val="28"/>
          <w:szCs w:val="28"/>
          <w:u w:val="single"/>
        </w:rPr>
        <w:t>О</w:t>
      </w:r>
      <w:r w:rsidR="0072587A" w:rsidRPr="00572795">
        <w:rPr>
          <w:rFonts w:ascii="Times New Roman" w:hAnsi="Times New Roman" w:cs="Times New Roman"/>
          <w:b/>
          <w:sz w:val="28"/>
          <w:szCs w:val="28"/>
          <w:u w:val="single"/>
        </w:rPr>
        <w:t>бработка персональных данных</w:t>
      </w:r>
      <w:r w:rsidR="0072587A" w:rsidRPr="00572795">
        <w:rPr>
          <w:rFonts w:ascii="Times New Roman" w:hAnsi="Times New Roman" w:cs="Times New Roman"/>
          <w:sz w:val="28"/>
          <w:szCs w:val="28"/>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2587A" w:rsidRPr="00572795" w:rsidRDefault="0072587A"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b/>
          <w:sz w:val="28"/>
          <w:szCs w:val="28"/>
          <w:u w:val="single"/>
        </w:rPr>
        <w:t>автоматизированная обработка персональных данных</w:t>
      </w:r>
      <w:r w:rsidRPr="00572795">
        <w:rPr>
          <w:rFonts w:ascii="Times New Roman" w:hAnsi="Times New Roman" w:cs="Times New Roman"/>
          <w:sz w:val="28"/>
          <w:szCs w:val="28"/>
        </w:rPr>
        <w:t xml:space="preserve"> - обработка персональных данных с помощью средств вычислительной техники, при </w:t>
      </w:r>
      <w:r w:rsidRPr="00572795">
        <w:rPr>
          <w:rFonts w:ascii="Times New Roman" w:hAnsi="Times New Roman" w:cs="Times New Roman"/>
          <w:sz w:val="28"/>
          <w:szCs w:val="28"/>
        </w:rPr>
        <w:lastRenderedPageBreak/>
        <w:t>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72587A" w:rsidRPr="00572795" w:rsidRDefault="0072587A"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b/>
          <w:sz w:val="28"/>
          <w:szCs w:val="28"/>
          <w:u w:val="single"/>
        </w:rPr>
        <w:t>обработка персональных данных без использования средств автоматизации (неавтоматизированная обработка) </w:t>
      </w:r>
      <w:r w:rsidRPr="00572795">
        <w:rPr>
          <w:rFonts w:ascii="Times New Roman" w:hAnsi="Times New Roman" w:cs="Times New Roman"/>
          <w:sz w:val="28"/>
          <w:szCs w:val="28"/>
        </w:rPr>
        <w:t>-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w:t>
      </w:r>
    </w:p>
    <w:p w:rsidR="0072587A" w:rsidRPr="00572795" w:rsidRDefault="0072587A"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b/>
          <w:sz w:val="28"/>
          <w:szCs w:val="28"/>
          <w:u w:val="single"/>
        </w:rPr>
        <w:t>распространение персональных данных</w:t>
      </w:r>
      <w:r w:rsidRPr="00572795">
        <w:rPr>
          <w:rFonts w:ascii="Times New Roman" w:hAnsi="Times New Roman" w:cs="Times New Roman"/>
          <w:sz w:val="28"/>
          <w:szCs w:val="28"/>
        </w:rPr>
        <w:t xml:space="preserve"> - действия, направленные на раскрытие персональных данных неопределенному кругу лиц; </w:t>
      </w:r>
    </w:p>
    <w:p w:rsidR="0072587A" w:rsidRPr="00572795" w:rsidRDefault="0072587A"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b/>
          <w:sz w:val="28"/>
          <w:szCs w:val="28"/>
          <w:u w:val="single"/>
        </w:rPr>
        <w:t>предоставление персональных данных</w:t>
      </w:r>
      <w:r w:rsidRPr="00572795">
        <w:rPr>
          <w:rFonts w:ascii="Times New Roman" w:hAnsi="Times New Roman" w:cs="Times New Roman"/>
          <w:sz w:val="28"/>
          <w:szCs w:val="28"/>
        </w:rPr>
        <w:t> - действия, направленные на раскрытие персональных данных определенному лицу или определенному кругу лиц;</w:t>
      </w:r>
    </w:p>
    <w:p w:rsidR="0072587A" w:rsidRPr="00572795" w:rsidRDefault="0072587A"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b/>
          <w:sz w:val="28"/>
          <w:szCs w:val="28"/>
          <w:u w:val="single"/>
        </w:rPr>
        <w:t>блокирование персональных данных</w:t>
      </w:r>
      <w:r w:rsidRPr="00572795">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72587A" w:rsidRPr="00572795" w:rsidRDefault="0072587A"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b/>
          <w:sz w:val="28"/>
          <w:szCs w:val="28"/>
          <w:u w:val="single"/>
        </w:rPr>
        <w:t>уничтожение персональных данных</w:t>
      </w:r>
      <w:r w:rsidRPr="00572795">
        <w:rPr>
          <w:rFonts w:ascii="Times New Roman" w:hAnsi="Times New Roman" w:cs="Times New Roman"/>
          <w:sz w:val="28"/>
          <w:szCs w:val="28"/>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2587A" w:rsidRPr="00572795" w:rsidRDefault="0072587A"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b/>
          <w:sz w:val="28"/>
          <w:szCs w:val="28"/>
          <w:u w:val="single"/>
        </w:rPr>
        <w:t>обезличивание персональных данных</w:t>
      </w:r>
      <w:r w:rsidRPr="00572795">
        <w:rPr>
          <w:rFonts w:ascii="Times New Roman" w:hAnsi="Times New Roman" w:cs="Times New Roman"/>
          <w:sz w:val="28"/>
          <w:szCs w:val="28"/>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2587A" w:rsidRPr="00572795" w:rsidRDefault="0072587A"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b/>
          <w:sz w:val="28"/>
          <w:szCs w:val="28"/>
          <w:u w:val="single"/>
        </w:rPr>
        <w:t>трансграничная передача персональных данных</w:t>
      </w:r>
      <w:r w:rsidRPr="00572795">
        <w:rPr>
          <w:rFonts w:ascii="Times New Roman" w:hAnsi="Times New Roman" w:cs="Times New Roman"/>
          <w:sz w:val="28"/>
          <w:szCs w:val="28"/>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2587A" w:rsidRPr="00572795" w:rsidRDefault="0072587A"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lastRenderedPageBreak/>
        <w:t>Обработка персональных данных  осуществляется путем смешанной (как автоматизированной, так и неавтоматизированной) обработки, в том числе, с использованием внутренней сети и сети Интернет.</w:t>
      </w:r>
    </w:p>
    <w:p w:rsidR="0072587A" w:rsidRPr="00572795" w:rsidRDefault="0072587A"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В случаях, установленных законодательством РФ, основным условием обработки персональных данных является получение согласие соответствующего субъекта персональных данных, в том числе, в письменной форме.</w:t>
      </w:r>
    </w:p>
    <w:p w:rsidR="0072587A" w:rsidRPr="00572795" w:rsidRDefault="0072587A"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Письменное согласие субъекта персональных данных на обработку его персональных данных должно включать в себя:</w:t>
      </w:r>
    </w:p>
    <w:p w:rsidR="0072587A" w:rsidRPr="00572795" w:rsidRDefault="0072587A"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2587A" w:rsidRPr="00572795" w:rsidRDefault="0072587A" w:rsidP="00AF7F27">
      <w:pPr>
        <w:pStyle w:val="a4"/>
        <w:numPr>
          <w:ilvl w:val="0"/>
          <w:numId w:val="2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72587A" w:rsidRPr="00572795" w:rsidRDefault="0072587A" w:rsidP="00AF7F27">
      <w:pPr>
        <w:pStyle w:val="a4"/>
        <w:numPr>
          <w:ilvl w:val="0"/>
          <w:numId w:val="2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наименование и адрес </w:t>
      </w:r>
      <w:r w:rsidR="00B92083" w:rsidRPr="00572795">
        <w:rPr>
          <w:rFonts w:ascii="Times New Roman" w:hAnsi="Times New Roman" w:cs="Times New Roman"/>
          <w:sz w:val="28"/>
          <w:szCs w:val="28"/>
        </w:rPr>
        <w:t>организации</w:t>
      </w:r>
      <w:r w:rsidRPr="00572795">
        <w:rPr>
          <w:rFonts w:ascii="Times New Roman" w:hAnsi="Times New Roman" w:cs="Times New Roman"/>
          <w:sz w:val="28"/>
          <w:szCs w:val="28"/>
        </w:rPr>
        <w:t>, получающей согласие субъекта персональных данных;</w:t>
      </w:r>
    </w:p>
    <w:p w:rsidR="0072587A" w:rsidRPr="00572795" w:rsidRDefault="0072587A" w:rsidP="00AF7F27">
      <w:pPr>
        <w:pStyle w:val="a4"/>
        <w:numPr>
          <w:ilvl w:val="0"/>
          <w:numId w:val="2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цель обработки персональных данных;</w:t>
      </w:r>
    </w:p>
    <w:p w:rsidR="0072587A" w:rsidRPr="00572795" w:rsidRDefault="0072587A" w:rsidP="00AF7F27">
      <w:pPr>
        <w:pStyle w:val="a4"/>
        <w:numPr>
          <w:ilvl w:val="0"/>
          <w:numId w:val="2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перечень персональных данных, на обработку которых дается согласие субъекта персональных данных; </w:t>
      </w:r>
    </w:p>
    <w:p w:rsidR="0072587A" w:rsidRPr="00572795" w:rsidRDefault="0072587A" w:rsidP="00AF7F27">
      <w:pPr>
        <w:pStyle w:val="a4"/>
        <w:numPr>
          <w:ilvl w:val="0"/>
          <w:numId w:val="2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наименование или фамилию, имя, отчество и адрес лица, осуществляющего обработку персональных данных</w:t>
      </w:r>
    </w:p>
    <w:p w:rsidR="0072587A" w:rsidRPr="00572795" w:rsidRDefault="0072587A" w:rsidP="00AF7F27">
      <w:pPr>
        <w:pStyle w:val="a4"/>
        <w:numPr>
          <w:ilvl w:val="0"/>
          <w:numId w:val="2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2587A" w:rsidRPr="00572795" w:rsidRDefault="0072587A" w:rsidP="00AF7F27">
      <w:pPr>
        <w:pStyle w:val="a4"/>
        <w:numPr>
          <w:ilvl w:val="0"/>
          <w:numId w:val="2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lastRenderedPageBreak/>
        <w:t>срок, в течение которого действует согласие, а также порядок его отзыва;</w:t>
      </w:r>
    </w:p>
    <w:p w:rsidR="0072587A" w:rsidRPr="00572795" w:rsidRDefault="0072587A" w:rsidP="00AF7F27">
      <w:pPr>
        <w:pStyle w:val="a4"/>
        <w:numPr>
          <w:ilvl w:val="0"/>
          <w:numId w:val="2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подпись субъекта персональных данных.</w:t>
      </w:r>
    </w:p>
    <w:p w:rsidR="0072587A" w:rsidRPr="00572795" w:rsidRDefault="0072587A"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Согласие субъекта на обработку его персональных данных не требуется в следующих случаях:</w:t>
      </w:r>
    </w:p>
    <w:p w:rsidR="0072587A" w:rsidRPr="00572795" w:rsidRDefault="0072587A" w:rsidP="00AF7F27">
      <w:pPr>
        <w:pStyle w:val="a4"/>
        <w:numPr>
          <w:ilvl w:val="0"/>
          <w:numId w:val="23"/>
        </w:numPr>
        <w:spacing w:after="0" w:line="360" w:lineRule="auto"/>
        <w:jc w:val="both"/>
        <w:rPr>
          <w:rFonts w:ascii="Times New Roman" w:hAnsi="Times New Roman" w:cs="Times New Roman"/>
          <w:sz w:val="28"/>
          <w:szCs w:val="28"/>
        </w:rPr>
      </w:pPr>
      <w:proofErr w:type="gramStart"/>
      <w:r w:rsidRPr="00572795">
        <w:rPr>
          <w:rFonts w:ascii="Times New Roman" w:hAnsi="Times New Roman" w:cs="Times New Roman"/>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72587A" w:rsidRPr="00572795" w:rsidRDefault="00B14244" w:rsidP="00AF7F27">
      <w:pPr>
        <w:pStyle w:val="a4"/>
        <w:numPr>
          <w:ilvl w:val="0"/>
          <w:numId w:val="23"/>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846A69" w:rsidRPr="00572795" w:rsidRDefault="00846A69" w:rsidP="00AF7F27">
      <w:pPr>
        <w:pStyle w:val="a4"/>
        <w:numPr>
          <w:ilvl w:val="0"/>
          <w:numId w:val="23"/>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46A69" w:rsidRPr="00572795" w:rsidRDefault="00846A69" w:rsidP="00AF7F27">
      <w:pPr>
        <w:pStyle w:val="a4"/>
        <w:numPr>
          <w:ilvl w:val="0"/>
          <w:numId w:val="23"/>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в иных случаях, установленных законом. </w:t>
      </w:r>
    </w:p>
    <w:p w:rsidR="00846A69" w:rsidRPr="00572795" w:rsidRDefault="00846A69"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В случаях, когда требуется согласие субъекта персональных данных на обработку персональных данных, но не требуется согласие в письменной форме, субъект персональных данных может предоставить согласие средствами электронной связи, Интернет, по электронной почте или по факсу.</w:t>
      </w:r>
    </w:p>
    <w:p w:rsidR="00846A69" w:rsidRPr="00572795" w:rsidRDefault="00846A69" w:rsidP="00A0645C">
      <w:pPr>
        <w:spacing w:after="0" w:line="360" w:lineRule="auto"/>
        <w:ind w:firstLine="709"/>
        <w:jc w:val="both"/>
        <w:rPr>
          <w:rFonts w:ascii="Times New Roman" w:hAnsi="Times New Roman" w:cs="Times New Roman"/>
          <w:b/>
          <w:sz w:val="28"/>
          <w:szCs w:val="28"/>
        </w:rPr>
      </w:pPr>
      <w:r w:rsidRPr="00572795">
        <w:rPr>
          <w:rFonts w:ascii="Times New Roman" w:hAnsi="Times New Roman" w:cs="Times New Roman"/>
          <w:b/>
          <w:sz w:val="28"/>
          <w:szCs w:val="28"/>
        </w:rPr>
        <w:t>Сбор</w:t>
      </w:r>
    </w:p>
    <w:p w:rsidR="00846A69" w:rsidRPr="00572795" w:rsidRDefault="00846A69"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lastRenderedPageBreak/>
        <w:t xml:space="preserve">Источником информации обо всех персональных данных является непосредственно субъект персональных данных. Если иное не установлено законом, Компания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 </w:t>
      </w:r>
    </w:p>
    <w:p w:rsidR="00846A69" w:rsidRPr="00572795" w:rsidRDefault="00846A69"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Уведомление субъекта персональных данных о получении его персональных данных от третьих лиц должно содержать:</w:t>
      </w:r>
    </w:p>
    <w:p w:rsidR="00846A69" w:rsidRPr="00572795" w:rsidRDefault="00846A69" w:rsidP="00AF7F27">
      <w:pPr>
        <w:pStyle w:val="a4"/>
        <w:numPr>
          <w:ilvl w:val="0"/>
          <w:numId w:val="2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наименование Оператора и адрес его местонахождения, </w:t>
      </w:r>
    </w:p>
    <w:p w:rsidR="00846A69" w:rsidRPr="00572795" w:rsidRDefault="00846A69" w:rsidP="00AF7F27">
      <w:pPr>
        <w:pStyle w:val="a4"/>
        <w:numPr>
          <w:ilvl w:val="0"/>
          <w:numId w:val="2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цель обработки персональных данных и ее правовое основание, </w:t>
      </w:r>
    </w:p>
    <w:p w:rsidR="00846A69" w:rsidRPr="00572795" w:rsidRDefault="00846A69" w:rsidP="00AF7F27">
      <w:pPr>
        <w:pStyle w:val="a4"/>
        <w:numPr>
          <w:ilvl w:val="0"/>
          <w:numId w:val="2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предполагаемые пользователи персональных данных,</w:t>
      </w:r>
    </w:p>
    <w:p w:rsidR="00846A69" w:rsidRPr="00572795" w:rsidRDefault="00846A69" w:rsidP="00AF7F27">
      <w:pPr>
        <w:pStyle w:val="a4"/>
        <w:numPr>
          <w:ilvl w:val="0"/>
          <w:numId w:val="2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установленные законом права субъекта персональных данных,</w:t>
      </w:r>
    </w:p>
    <w:p w:rsidR="00846A69" w:rsidRPr="00572795" w:rsidRDefault="00846A69" w:rsidP="00AF7F27">
      <w:pPr>
        <w:pStyle w:val="a4"/>
        <w:numPr>
          <w:ilvl w:val="0"/>
          <w:numId w:val="2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источник получения персональных данных.</w:t>
      </w:r>
    </w:p>
    <w:p w:rsidR="00846A69" w:rsidRPr="00572795" w:rsidRDefault="00846A69" w:rsidP="00A0645C">
      <w:pPr>
        <w:spacing w:after="0" w:line="360" w:lineRule="auto"/>
        <w:ind w:firstLine="709"/>
        <w:jc w:val="both"/>
        <w:rPr>
          <w:rFonts w:ascii="Times New Roman" w:hAnsi="Times New Roman" w:cs="Times New Roman"/>
          <w:b/>
          <w:sz w:val="28"/>
          <w:szCs w:val="28"/>
        </w:rPr>
      </w:pPr>
      <w:r w:rsidRPr="00572795">
        <w:rPr>
          <w:rFonts w:ascii="Times New Roman" w:hAnsi="Times New Roman" w:cs="Times New Roman"/>
          <w:b/>
          <w:sz w:val="28"/>
          <w:szCs w:val="28"/>
        </w:rPr>
        <w:t>Хранение</w:t>
      </w:r>
    </w:p>
    <w:p w:rsidR="00846A69" w:rsidRPr="00572795" w:rsidRDefault="00846A69"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При хранении персональных данных должны соблюдаться условия, обеспечивающие сохранность персональных данных.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Перечень мест хранения документов определяется руководством организации (предприятия).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должно осуществляться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РФ или договором, стороной которого, выгодоприобретателем или поручителем по которому является субъект персональных данных. Сроки хранения персональных </w:t>
      </w:r>
      <w:r w:rsidRPr="00572795">
        <w:rPr>
          <w:rFonts w:ascii="Times New Roman" w:hAnsi="Times New Roman" w:cs="Times New Roman"/>
          <w:sz w:val="28"/>
          <w:szCs w:val="28"/>
        </w:rPr>
        <w:lastRenderedPageBreak/>
        <w:t>данных субъекта определяются, в том числе, в соответствии с Приказом Минкультуры РФ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а также иными требованиями законодательства и нормативных документов.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846A69" w:rsidRPr="00572795" w:rsidRDefault="00846A69" w:rsidP="00A0645C">
      <w:pPr>
        <w:spacing w:after="0" w:line="360" w:lineRule="auto"/>
        <w:ind w:firstLine="709"/>
        <w:jc w:val="both"/>
        <w:rPr>
          <w:rFonts w:ascii="Times New Roman" w:hAnsi="Times New Roman" w:cs="Times New Roman"/>
          <w:b/>
          <w:sz w:val="28"/>
          <w:szCs w:val="28"/>
        </w:rPr>
      </w:pPr>
      <w:r w:rsidRPr="00572795">
        <w:rPr>
          <w:rFonts w:ascii="Times New Roman" w:hAnsi="Times New Roman" w:cs="Times New Roman"/>
          <w:b/>
          <w:sz w:val="28"/>
          <w:szCs w:val="28"/>
        </w:rPr>
        <w:t xml:space="preserve">Использование </w:t>
      </w:r>
    </w:p>
    <w:p w:rsidR="00846A69" w:rsidRPr="00572795" w:rsidRDefault="00846A69"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Доступ к персональным данным предоставляется только тем работникам, служебные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 руководителем. В случае возникновения необходимости предоставить доступ к персональным данным работникам, не входящих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руководителя или иного лица, уполномоченного на это руководителем. </w:t>
      </w:r>
      <w:r w:rsidRPr="00572795">
        <w:rPr>
          <w:rFonts w:ascii="Times New Roman" w:hAnsi="Times New Roman" w:cs="Times New Roman"/>
          <w:sz w:val="28"/>
          <w:szCs w:val="28"/>
        </w:rPr>
        <w:lastRenderedPageBreak/>
        <w:t>Соответствующие работники должны быть ознакомлены под роспись со всеми локальными нормативными актами организации (предприятия) в области персональных данных, а также должны подписать обязательство неразглашения персональных данных. Работники, осуществляющие обработку персональных данных без использования средств автоматизации, информируются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Работникам, не имеющие надлежащим образом оформленного допуска, доступ к персональным данным запрещается.</w:t>
      </w:r>
    </w:p>
    <w:p w:rsidR="00846A69" w:rsidRPr="00572795" w:rsidRDefault="00846A69"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846A69" w:rsidRPr="00572795" w:rsidRDefault="00F24009"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846A69" w:rsidRPr="00572795" w:rsidRDefault="00F24009" w:rsidP="00A0645C">
      <w:pPr>
        <w:spacing w:after="0" w:line="360" w:lineRule="auto"/>
        <w:ind w:firstLine="709"/>
        <w:jc w:val="both"/>
        <w:rPr>
          <w:rFonts w:ascii="Times New Roman" w:hAnsi="Times New Roman" w:cs="Times New Roman"/>
          <w:b/>
          <w:sz w:val="28"/>
          <w:szCs w:val="28"/>
        </w:rPr>
      </w:pPr>
      <w:r w:rsidRPr="00572795">
        <w:rPr>
          <w:rFonts w:ascii="Times New Roman" w:hAnsi="Times New Roman" w:cs="Times New Roman"/>
          <w:b/>
          <w:sz w:val="28"/>
          <w:szCs w:val="28"/>
        </w:rPr>
        <w:t>Передача</w:t>
      </w:r>
    </w:p>
    <w:p w:rsidR="00F24009" w:rsidRPr="00572795" w:rsidRDefault="00F24009"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 Передача персональных данных третьим лицам, в том числе, в коммерческих целях, </w:t>
      </w:r>
      <w:r w:rsidRPr="00572795">
        <w:rPr>
          <w:rFonts w:ascii="Times New Roman" w:hAnsi="Times New Roman" w:cs="Times New Roman"/>
          <w:sz w:val="28"/>
          <w:szCs w:val="28"/>
        </w:rPr>
        <w:lastRenderedPageBreak/>
        <w:t xml:space="preserve">допускается только при наличии согласия субъекта, либо иного законного основания. </w:t>
      </w:r>
    </w:p>
    <w:p w:rsidR="00F24009" w:rsidRPr="00572795" w:rsidRDefault="00F24009"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При передаче персональных данных третьим лицам субъект должен быть уведомлен о такой передаче, за исключением случаев, определенных законом, в частности, если:</w:t>
      </w:r>
    </w:p>
    <w:p w:rsidR="00F24009" w:rsidRPr="00572795" w:rsidRDefault="00F24009" w:rsidP="00AF7F27">
      <w:pPr>
        <w:pStyle w:val="a4"/>
        <w:numPr>
          <w:ilvl w:val="0"/>
          <w:numId w:val="25"/>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субъект персональных данных уведомлен об осуществлении обработки его персональных данных оператором, который получил от Компании соответствующие данные;</w:t>
      </w:r>
    </w:p>
    <w:p w:rsidR="00F24009" w:rsidRPr="00572795" w:rsidRDefault="00F24009" w:rsidP="00AF7F27">
      <w:pPr>
        <w:pStyle w:val="a4"/>
        <w:numPr>
          <w:ilvl w:val="0"/>
          <w:numId w:val="25"/>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персональные данные сделаны общедоступными субъектом персональных данных или получены из общедоступного источника;</w:t>
      </w:r>
    </w:p>
    <w:p w:rsidR="00F24009" w:rsidRPr="00572795" w:rsidRDefault="00F24009" w:rsidP="00AF7F27">
      <w:pPr>
        <w:pStyle w:val="a4"/>
        <w:numPr>
          <w:ilvl w:val="0"/>
          <w:numId w:val="25"/>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 </w:t>
      </w:r>
    </w:p>
    <w:p w:rsidR="00F24009" w:rsidRPr="00572795" w:rsidRDefault="00F24009"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Передача информации, содержащей персональные данные, должна осуществляться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F24009" w:rsidRPr="00572795" w:rsidRDefault="00F24009"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Организация вправе требовать от этих лиц подтверждение того, что это правило соблюдено.</w:t>
      </w:r>
    </w:p>
    <w:p w:rsidR="00F24009" w:rsidRPr="00572795" w:rsidRDefault="00F24009"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В случаях, когда государственные органы имеют право запросить персональные данные, или персональные данные должны быть </w:t>
      </w:r>
      <w:r w:rsidRPr="00572795">
        <w:rPr>
          <w:rFonts w:ascii="Times New Roman" w:hAnsi="Times New Roman" w:cs="Times New Roman"/>
          <w:sz w:val="28"/>
          <w:szCs w:val="28"/>
        </w:rPr>
        <w:lastRenderedPageBreak/>
        <w:t>предоставлена в силу закона, а также в соответствии с запросом суда, соответствующая информация может быть им предоставлена в порядке, предусмотренном действующим законодательством РФ.</w:t>
      </w:r>
    </w:p>
    <w:p w:rsidR="00F24009" w:rsidRPr="00572795" w:rsidRDefault="00F24009"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Все поступающие запросы должны передаваться лицу, ответственному за организацию обработки персональных данных в организации, для предварительного рассмотрения и согласования.</w:t>
      </w:r>
    </w:p>
    <w:p w:rsidR="00F24009" w:rsidRPr="00572795" w:rsidRDefault="00F24009" w:rsidP="00A0645C">
      <w:pPr>
        <w:spacing w:after="0" w:line="360" w:lineRule="auto"/>
        <w:ind w:firstLine="709"/>
        <w:jc w:val="both"/>
        <w:rPr>
          <w:rFonts w:ascii="Times New Roman" w:hAnsi="Times New Roman" w:cs="Times New Roman"/>
          <w:b/>
          <w:sz w:val="28"/>
          <w:szCs w:val="28"/>
        </w:rPr>
      </w:pPr>
      <w:r w:rsidRPr="00572795">
        <w:rPr>
          <w:rFonts w:ascii="Times New Roman" w:hAnsi="Times New Roman" w:cs="Times New Roman"/>
          <w:b/>
          <w:sz w:val="28"/>
          <w:szCs w:val="28"/>
        </w:rPr>
        <w:t>Поручение обработки</w:t>
      </w:r>
    </w:p>
    <w:p w:rsidR="00F24009" w:rsidRPr="00572795" w:rsidRDefault="00F24009"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В договоре с лицом, осуществляющим обработку персональных данных по поручению организации, данных должны быть определены:</w:t>
      </w:r>
    </w:p>
    <w:p w:rsidR="00F24009" w:rsidRPr="00572795" w:rsidRDefault="00F24009" w:rsidP="00AF7F27">
      <w:pPr>
        <w:pStyle w:val="a4"/>
        <w:numPr>
          <w:ilvl w:val="0"/>
          <w:numId w:val="26"/>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перечень действий (операций) с персональными данными, которые будут совершаться лицом, осуществляющим обработку персональных данных;</w:t>
      </w:r>
    </w:p>
    <w:p w:rsidR="00F24009" w:rsidRPr="00572795" w:rsidRDefault="00F24009" w:rsidP="00AF7F27">
      <w:pPr>
        <w:pStyle w:val="a4"/>
        <w:numPr>
          <w:ilvl w:val="0"/>
          <w:numId w:val="26"/>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цели обработки;</w:t>
      </w:r>
    </w:p>
    <w:p w:rsidR="00F24009" w:rsidRPr="00572795" w:rsidRDefault="00F24009" w:rsidP="00AF7F27">
      <w:pPr>
        <w:pStyle w:val="a4"/>
        <w:numPr>
          <w:ilvl w:val="0"/>
          <w:numId w:val="26"/>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требованиями федерального законодательства и ответственность за несоблюдение таких требований.</w:t>
      </w:r>
    </w:p>
    <w:p w:rsidR="00F24009" w:rsidRPr="00572795" w:rsidRDefault="00F24009" w:rsidP="00A0645C">
      <w:pPr>
        <w:spacing w:after="0" w:line="360" w:lineRule="auto"/>
        <w:ind w:firstLine="709"/>
        <w:jc w:val="both"/>
        <w:rPr>
          <w:rFonts w:ascii="Times New Roman" w:hAnsi="Times New Roman" w:cs="Times New Roman"/>
          <w:b/>
          <w:sz w:val="28"/>
          <w:szCs w:val="28"/>
        </w:rPr>
      </w:pPr>
      <w:r w:rsidRPr="00572795">
        <w:rPr>
          <w:rFonts w:ascii="Times New Roman" w:hAnsi="Times New Roman" w:cs="Times New Roman"/>
          <w:b/>
          <w:sz w:val="28"/>
          <w:szCs w:val="28"/>
        </w:rPr>
        <w:t>Защита</w:t>
      </w:r>
    </w:p>
    <w:p w:rsidR="00F24009" w:rsidRPr="00572795" w:rsidRDefault="00F24009"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Под защитой персональных данных понимается ряд правовых, организационных и технических мер, направленных на:</w:t>
      </w:r>
    </w:p>
    <w:p w:rsidR="00F24009" w:rsidRPr="00572795" w:rsidRDefault="00F24009" w:rsidP="00AF7F27">
      <w:pPr>
        <w:pStyle w:val="a4"/>
        <w:numPr>
          <w:ilvl w:val="0"/>
          <w:numId w:val="27"/>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F24009" w:rsidRPr="00572795" w:rsidRDefault="00F24009" w:rsidP="00AF7F27">
      <w:pPr>
        <w:pStyle w:val="a4"/>
        <w:numPr>
          <w:ilvl w:val="0"/>
          <w:numId w:val="27"/>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соблюдение конфиденциальности информации ограниченного доступа; </w:t>
      </w:r>
    </w:p>
    <w:p w:rsidR="00F24009" w:rsidRPr="00572795" w:rsidRDefault="00F24009" w:rsidP="00AF7F27">
      <w:pPr>
        <w:pStyle w:val="a4"/>
        <w:numPr>
          <w:ilvl w:val="0"/>
          <w:numId w:val="27"/>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lastRenderedPageBreak/>
        <w:t>реализацию права на доступ к информации.</w:t>
      </w:r>
    </w:p>
    <w:p w:rsidR="00F24009" w:rsidRPr="00572795" w:rsidRDefault="00F24009"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Для защиты персональных данных организация (предприятие) принимает необходимые предусмотренные законом меры, включая, но не ограничиваясь:</w:t>
      </w:r>
    </w:p>
    <w:p w:rsidR="00F24009" w:rsidRPr="00572795" w:rsidRDefault="001A2D6B" w:rsidP="00AF7F27">
      <w:pPr>
        <w:pStyle w:val="a4"/>
        <w:numPr>
          <w:ilvl w:val="0"/>
          <w:numId w:val="28"/>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rsidR="001A2D6B" w:rsidRPr="00572795" w:rsidRDefault="001A2D6B" w:rsidP="00AF7F27">
      <w:pPr>
        <w:pStyle w:val="a4"/>
        <w:numPr>
          <w:ilvl w:val="0"/>
          <w:numId w:val="28"/>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обеспечивает условия для хранения документов, содержащих персональные данные, в ограниченном доступе;</w:t>
      </w:r>
    </w:p>
    <w:p w:rsidR="001A2D6B" w:rsidRPr="00572795" w:rsidRDefault="001A2D6B" w:rsidP="00AF7F27">
      <w:pPr>
        <w:pStyle w:val="a4"/>
        <w:numPr>
          <w:ilvl w:val="0"/>
          <w:numId w:val="28"/>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rsidR="001A2D6B" w:rsidRPr="00572795" w:rsidRDefault="001A2D6B" w:rsidP="00AF7F27">
      <w:pPr>
        <w:pStyle w:val="a4"/>
        <w:numPr>
          <w:ilvl w:val="0"/>
          <w:numId w:val="28"/>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rsidR="001A2D6B" w:rsidRPr="00572795" w:rsidRDefault="001A2D6B" w:rsidP="00AF7F27">
      <w:pPr>
        <w:pStyle w:val="a4"/>
        <w:numPr>
          <w:ilvl w:val="0"/>
          <w:numId w:val="28"/>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rsidR="001A2D6B" w:rsidRPr="00572795" w:rsidRDefault="001A2D6B" w:rsidP="00AF7F27">
      <w:pPr>
        <w:pStyle w:val="a4"/>
        <w:numPr>
          <w:ilvl w:val="0"/>
          <w:numId w:val="28"/>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внедряет программные и технические средства защиты информации в электронном виде; </w:t>
      </w:r>
    </w:p>
    <w:p w:rsidR="001A2D6B" w:rsidRPr="00572795" w:rsidRDefault="001A2D6B" w:rsidP="00AF7F27">
      <w:pPr>
        <w:pStyle w:val="a4"/>
        <w:numPr>
          <w:ilvl w:val="0"/>
          <w:numId w:val="28"/>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обеспечивает возможность восстановления персональных данных модифицированных или уничтоженных вследствие несанкционированного доступа к ним; и др.</w:t>
      </w:r>
    </w:p>
    <w:p w:rsidR="006D0A43" w:rsidRPr="00572795" w:rsidRDefault="006D0A43" w:rsidP="00A0645C">
      <w:pPr>
        <w:jc w:val="both"/>
        <w:rPr>
          <w:rFonts w:ascii="Times New Roman" w:hAnsi="Times New Roman" w:cs="Times New Roman"/>
          <w:sz w:val="28"/>
          <w:szCs w:val="28"/>
        </w:rPr>
      </w:pPr>
    </w:p>
    <w:p w:rsidR="00BF4346" w:rsidRPr="000902E6" w:rsidRDefault="00BF4346" w:rsidP="00A0645C">
      <w:pPr>
        <w:pStyle w:val="1"/>
        <w:rPr>
          <w:i/>
        </w:rPr>
      </w:pPr>
      <w:bookmarkStart w:id="43" w:name="_Toc43577324"/>
      <w:r w:rsidRPr="000902E6">
        <w:rPr>
          <w:i/>
        </w:rPr>
        <w:t>Цели обработки персональных данных</w:t>
      </w:r>
      <w:bookmarkEnd w:id="43"/>
    </w:p>
    <w:p w:rsidR="00AF4225" w:rsidRPr="00572795" w:rsidRDefault="00AF4225"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Обработка персональных данных субъектов персональных данных осуществляется в следующих целях:</w:t>
      </w:r>
    </w:p>
    <w:p w:rsidR="00AF4225" w:rsidRPr="00572795" w:rsidRDefault="00AF4225" w:rsidP="00AF7F27">
      <w:pPr>
        <w:pStyle w:val="a4"/>
        <w:numPr>
          <w:ilvl w:val="0"/>
          <w:numId w:val="29"/>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lastRenderedPageBreak/>
        <w:t xml:space="preserve">осуществление и выполнение функций, полномочий и обязанностей, возложенных на организацию законодательством РФ и международными договорами РФ; </w:t>
      </w:r>
    </w:p>
    <w:p w:rsidR="00AF4225" w:rsidRPr="00572795" w:rsidRDefault="00AF4225" w:rsidP="00AF7F27">
      <w:pPr>
        <w:pStyle w:val="a4"/>
        <w:numPr>
          <w:ilvl w:val="0"/>
          <w:numId w:val="29"/>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предоставление родственникам работников льгот и компенсаций;</w:t>
      </w:r>
    </w:p>
    <w:p w:rsidR="00AF4225" w:rsidRPr="00572795" w:rsidRDefault="00AF4225" w:rsidP="00AF7F27">
      <w:pPr>
        <w:pStyle w:val="a4"/>
        <w:numPr>
          <w:ilvl w:val="0"/>
          <w:numId w:val="29"/>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организация медицинского и иного страхования работника;</w:t>
      </w:r>
    </w:p>
    <w:p w:rsidR="00AF4225" w:rsidRPr="00572795" w:rsidRDefault="00AF4225" w:rsidP="00AF7F27">
      <w:pPr>
        <w:pStyle w:val="a4"/>
        <w:numPr>
          <w:ilvl w:val="0"/>
          <w:numId w:val="29"/>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рассмотрение возможности трудоустройства кандидатов;</w:t>
      </w:r>
    </w:p>
    <w:p w:rsidR="00AF4225" w:rsidRPr="00572795" w:rsidRDefault="00AF4225" w:rsidP="00AF7F27">
      <w:pPr>
        <w:pStyle w:val="a4"/>
        <w:numPr>
          <w:ilvl w:val="0"/>
          <w:numId w:val="29"/>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проверка кандидатов (в том числе их квалификации и опыта работы);</w:t>
      </w:r>
    </w:p>
    <w:p w:rsidR="00AF4225" w:rsidRPr="00572795" w:rsidRDefault="00AF4225" w:rsidP="00AF7F27">
      <w:pPr>
        <w:pStyle w:val="a4"/>
        <w:numPr>
          <w:ilvl w:val="0"/>
          <w:numId w:val="29"/>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обеспечение безопасности, сохранение материальных ценностей и предотвращение правонарушений; </w:t>
      </w:r>
    </w:p>
    <w:p w:rsidR="00AF4225" w:rsidRPr="00572795" w:rsidRDefault="00AF4225" w:rsidP="00AF7F27">
      <w:pPr>
        <w:pStyle w:val="a4"/>
        <w:numPr>
          <w:ilvl w:val="0"/>
          <w:numId w:val="29"/>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проведение мероприятий и обеспечение участия в них субъектов персональных данных; </w:t>
      </w:r>
    </w:p>
    <w:p w:rsidR="00BF4346" w:rsidRDefault="00AF4225" w:rsidP="00AF7F27">
      <w:pPr>
        <w:pStyle w:val="a4"/>
        <w:numPr>
          <w:ilvl w:val="0"/>
          <w:numId w:val="29"/>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иные цели, направленные на обеспечение соблюдения трудовых договоров, законов и иных нормативных правовых актов.</w:t>
      </w:r>
    </w:p>
    <w:p w:rsidR="00C346AE" w:rsidRPr="00572795" w:rsidRDefault="00C346AE" w:rsidP="00A0645C">
      <w:pPr>
        <w:pStyle w:val="a4"/>
        <w:spacing w:after="0" w:line="360" w:lineRule="auto"/>
        <w:ind w:left="1429"/>
        <w:jc w:val="both"/>
        <w:rPr>
          <w:rFonts w:ascii="Times New Roman" w:hAnsi="Times New Roman" w:cs="Times New Roman"/>
          <w:sz w:val="28"/>
          <w:szCs w:val="28"/>
        </w:rPr>
      </w:pPr>
    </w:p>
    <w:p w:rsidR="00203D45" w:rsidRPr="000902E6" w:rsidRDefault="00203D45" w:rsidP="00A0645C">
      <w:pPr>
        <w:pStyle w:val="1"/>
        <w:rPr>
          <w:i/>
        </w:rPr>
      </w:pPr>
      <w:bookmarkStart w:id="44" w:name="_Toc43577325"/>
      <w:r w:rsidRPr="000902E6">
        <w:rPr>
          <w:i/>
        </w:rPr>
        <w:t>Принцип</w:t>
      </w:r>
      <w:r w:rsidR="00AF4225" w:rsidRPr="000902E6">
        <w:rPr>
          <w:i/>
        </w:rPr>
        <w:t>ы обработки персональных данных</w:t>
      </w:r>
      <w:bookmarkEnd w:id="44"/>
    </w:p>
    <w:p w:rsidR="00E36797" w:rsidRDefault="00AF4225" w:rsidP="00A0645C">
      <w:pPr>
        <w:spacing w:after="0" w:line="360" w:lineRule="auto"/>
        <w:ind w:firstLine="709"/>
        <w:jc w:val="both"/>
        <w:rPr>
          <w:rFonts w:ascii="Times New Roman" w:hAnsi="Times New Roman" w:cs="Times New Roman"/>
          <w:sz w:val="28"/>
          <w:szCs w:val="28"/>
        </w:rPr>
      </w:pPr>
      <w:r w:rsidRPr="00572795">
        <w:rPr>
          <w:rFonts w:ascii="Times New Roman" w:eastAsia="Times New Roman" w:hAnsi="Times New Roman" w:cs="Times New Roman"/>
          <w:color w:val="000000"/>
          <w:sz w:val="28"/>
          <w:szCs w:val="28"/>
          <w:lang w:eastAsia="ru-RU"/>
        </w:rPr>
        <w:t>Обработка персональных данных должна осуществляться на законной и справедливой основе.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Не допускается объединение баз данных, содержащих персональные данные, обработка которых осуществляется в целях, несовместимых между собой.</w:t>
      </w:r>
      <w:r w:rsidR="00ED4EBB" w:rsidRPr="00572795">
        <w:rPr>
          <w:rFonts w:ascii="Times New Roman" w:eastAsia="Times New Roman" w:hAnsi="Times New Roman" w:cs="Times New Roman"/>
          <w:color w:val="000000"/>
          <w:sz w:val="28"/>
          <w:szCs w:val="28"/>
          <w:lang w:eastAsia="ru-RU"/>
        </w:rPr>
        <w:t xml:space="preserve">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При обработке персональных данных должны быть обеспечены точность персональных данных, их достаточность, </w:t>
      </w:r>
      <w:r w:rsidR="00ED4EBB" w:rsidRPr="00572795">
        <w:rPr>
          <w:rFonts w:ascii="Times New Roman" w:eastAsia="Times New Roman" w:hAnsi="Times New Roman" w:cs="Times New Roman"/>
          <w:color w:val="000000"/>
          <w:sz w:val="28"/>
          <w:szCs w:val="28"/>
          <w:lang w:eastAsia="ru-RU"/>
        </w:rPr>
        <w:lastRenderedPageBreak/>
        <w:t>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иное не предусмотрено федеральным законом или договором.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346AE" w:rsidRPr="00572795" w:rsidRDefault="00C346AE" w:rsidP="00A0645C">
      <w:pPr>
        <w:spacing w:after="0" w:line="360" w:lineRule="auto"/>
        <w:ind w:firstLine="709"/>
        <w:jc w:val="both"/>
        <w:rPr>
          <w:rFonts w:ascii="Times New Roman" w:hAnsi="Times New Roman" w:cs="Times New Roman"/>
          <w:sz w:val="28"/>
          <w:szCs w:val="28"/>
        </w:rPr>
      </w:pPr>
    </w:p>
    <w:p w:rsidR="00602552" w:rsidRPr="000902E6" w:rsidRDefault="00602552" w:rsidP="00A0645C">
      <w:pPr>
        <w:pStyle w:val="1"/>
        <w:rPr>
          <w:i/>
        </w:rPr>
      </w:pPr>
      <w:bookmarkStart w:id="45" w:name="_Toc43577326"/>
      <w:r w:rsidRPr="000902E6">
        <w:rPr>
          <w:i/>
        </w:rPr>
        <w:t>Права субъекта персональных данных</w:t>
      </w:r>
      <w:bookmarkEnd w:id="45"/>
    </w:p>
    <w:p w:rsidR="00602552" w:rsidRPr="00572795" w:rsidRDefault="00602552" w:rsidP="00A0645C">
      <w:pPr>
        <w:shd w:val="clear" w:color="auto" w:fill="FFFFFF"/>
        <w:spacing w:after="100" w:afterAutospacing="1" w:line="360" w:lineRule="auto"/>
        <w:ind w:firstLine="709"/>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Субъект персональных данных – это физическое лицо, которое может быть однозначно идентифицировано на основе персональных данных, то есть фактически тот, чьи данные необходимо защищать. Рассмотрим основные </w:t>
      </w:r>
      <w:bookmarkStart w:id="46" w:name="keyword29"/>
      <w:bookmarkEnd w:id="46"/>
      <w:r w:rsidRPr="00572795">
        <w:rPr>
          <w:rFonts w:ascii="Times New Roman" w:eastAsia="Times New Roman" w:hAnsi="Times New Roman" w:cs="Times New Roman"/>
          <w:i/>
          <w:iCs/>
          <w:sz w:val="28"/>
          <w:szCs w:val="28"/>
          <w:lang w:eastAsia="ru-RU"/>
        </w:rPr>
        <w:t>права</w:t>
      </w:r>
      <w:r w:rsidRPr="00572795">
        <w:rPr>
          <w:rFonts w:ascii="Times New Roman" w:eastAsia="Times New Roman" w:hAnsi="Times New Roman" w:cs="Times New Roman"/>
          <w:sz w:val="28"/>
          <w:szCs w:val="28"/>
          <w:lang w:eastAsia="ru-RU"/>
        </w:rPr>
        <w:t> субъекта ПД, установленные ФЗ-№152.</w:t>
      </w:r>
    </w:p>
    <w:p w:rsidR="00602552" w:rsidRPr="00572795" w:rsidRDefault="00602552" w:rsidP="00AF7F27">
      <w:pPr>
        <w:numPr>
          <w:ilvl w:val="0"/>
          <w:numId w:val="12"/>
        </w:numPr>
        <w:shd w:val="clear" w:color="auto" w:fill="FFFFFF"/>
        <w:spacing w:after="36" w:line="360" w:lineRule="auto"/>
        <w:ind w:left="0" w:firstLine="709"/>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Право субъекта персональных данных на доступ к своим персональным данным. Это предполагает право субъекта на получение сведений об операторе персональных данных и о том, какие ПД, относящие к этому субъекту, он обрабатывает, а также непосредственный доступ к этим ПД. Субъект вправе требовать от оператора уточнения ПД, их блокирования или уничтожения, если они устаревшие, неполные или не являются необходимыми для заявленной цели обработки. Доступ к своим ПД предоставляется субъекту</w:t>
      </w:r>
      <w:r w:rsidR="00ED4EBB" w:rsidRPr="00572795">
        <w:rPr>
          <w:rFonts w:ascii="Times New Roman" w:eastAsia="Times New Roman" w:hAnsi="Times New Roman" w:cs="Times New Roman"/>
          <w:sz w:val="28"/>
          <w:szCs w:val="28"/>
          <w:lang w:eastAsia="ru-RU"/>
        </w:rPr>
        <w:t xml:space="preserve"> </w:t>
      </w:r>
      <w:r w:rsidRPr="00572795">
        <w:rPr>
          <w:rFonts w:ascii="Times New Roman" w:eastAsia="Times New Roman" w:hAnsi="Times New Roman" w:cs="Times New Roman"/>
          <w:sz w:val="28"/>
          <w:szCs w:val="28"/>
          <w:lang w:eastAsia="ru-RU"/>
        </w:rPr>
        <w:t>(или его представителю) при обращении либо на основании запроса. Полученная информация может содержать следующие сведения:</w:t>
      </w:r>
    </w:p>
    <w:p w:rsidR="00602552" w:rsidRPr="00572795" w:rsidRDefault="00602552" w:rsidP="00AF7F27">
      <w:pPr>
        <w:pStyle w:val="a4"/>
        <w:numPr>
          <w:ilvl w:val="0"/>
          <w:numId w:val="30"/>
        </w:numPr>
        <w:spacing w:after="36" w:line="360" w:lineRule="auto"/>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цель обработки ПД</w:t>
      </w:r>
    </w:p>
    <w:p w:rsidR="00602552" w:rsidRPr="00572795" w:rsidRDefault="00602552" w:rsidP="00AF7F27">
      <w:pPr>
        <w:pStyle w:val="a4"/>
        <w:numPr>
          <w:ilvl w:val="0"/>
          <w:numId w:val="30"/>
        </w:numPr>
        <w:spacing w:after="36" w:line="360" w:lineRule="auto"/>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способы обработки ПД</w:t>
      </w:r>
    </w:p>
    <w:p w:rsidR="00602552" w:rsidRPr="00572795" w:rsidRDefault="00602552" w:rsidP="00AF7F27">
      <w:pPr>
        <w:pStyle w:val="a4"/>
        <w:numPr>
          <w:ilvl w:val="0"/>
          <w:numId w:val="30"/>
        </w:numPr>
        <w:spacing w:after="36" w:line="360" w:lineRule="auto"/>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lastRenderedPageBreak/>
        <w:t>сроки обработки ПД</w:t>
      </w:r>
    </w:p>
    <w:p w:rsidR="00602552" w:rsidRPr="00572795" w:rsidRDefault="00602552" w:rsidP="00AF7F27">
      <w:pPr>
        <w:pStyle w:val="a4"/>
        <w:numPr>
          <w:ilvl w:val="0"/>
          <w:numId w:val="30"/>
        </w:numPr>
        <w:spacing w:after="36" w:line="360" w:lineRule="auto"/>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перечень допущенных к обработке ПД лиц</w:t>
      </w:r>
    </w:p>
    <w:p w:rsidR="00602552" w:rsidRPr="00572795" w:rsidRDefault="00602552" w:rsidP="00AF7F27">
      <w:pPr>
        <w:pStyle w:val="a4"/>
        <w:numPr>
          <w:ilvl w:val="0"/>
          <w:numId w:val="30"/>
        </w:numPr>
        <w:spacing w:after="36" w:line="360" w:lineRule="auto"/>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перечень обрабатываемых ПД и источник их получения</w:t>
      </w:r>
    </w:p>
    <w:p w:rsidR="00602552" w:rsidRPr="00572795" w:rsidRDefault="00602552" w:rsidP="00AF7F27">
      <w:pPr>
        <w:pStyle w:val="a4"/>
        <w:numPr>
          <w:ilvl w:val="0"/>
          <w:numId w:val="30"/>
        </w:numPr>
        <w:spacing w:after="36" w:line="360" w:lineRule="auto"/>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сведения о возможных юридических последствиях обработки ПД для субъекта ПД.</w:t>
      </w:r>
    </w:p>
    <w:p w:rsidR="00602552" w:rsidRPr="00572795" w:rsidRDefault="00602552" w:rsidP="00A0645C">
      <w:pPr>
        <w:shd w:val="clear" w:color="auto" w:fill="FFFFFF"/>
        <w:spacing w:after="100" w:afterAutospacing="1" w:line="360" w:lineRule="auto"/>
        <w:ind w:firstLine="709"/>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Закон определяет случаи, когда данное право субъекта ПД ограничивается, например, если речь идет о безопасности страны, нарушении конституционных прав и свобод других лиц или оперативно-розыскной деятельности.</w:t>
      </w:r>
    </w:p>
    <w:p w:rsidR="00602552" w:rsidRPr="00572795" w:rsidRDefault="00602552" w:rsidP="00AF7F27">
      <w:pPr>
        <w:numPr>
          <w:ilvl w:val="0"/>
          <w:numId w:val="12"/>
        </w:numPr>
        <w:shd w:val="clear" w:color="auto" w:fill="FFFFFF"/>
        <w:spacing w:after="36" w:line="360" w:lineRule="auto"/>
        <w:ind w:left="0" w:firstLine="709"/>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Права субъектов ПД при обработке их персональных данных в целях продвижения товаров, работ, услуг на рынке, а также в целях политической агитации. В данном случае обработка осуществляется только при условии предварительного согласия субъекта. При этом важно отметить, что обработка признается осуществленной без согласия субъекта, если оператор не доказал обратное. Оператор обязан немедленно прекратить обработку ПД по требованию субъекта.</w:t>
      </w:r>
    </w:p>
    <w:p w:rsidR="00602552" w:rsidRPr="00572795" w:rsidRDefault="00602552" w:rsidP="00AF7F27">
      <w:pPr>
        <w:numPr>
          <w:ilvl w:val="0"/>
          <w:numId w:val="12"/>
        </w:numPr>
        <w:shd w:val="clear" w:color="auto" w:fill="FFFFFF"/>
        <w:spacing w:after="36" w:line="360" w:lineRule="auto"/>
        <w:ind w:left="0" w:firstLine="709"/>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Права субъектов персональных данных при принятии решений на основании исключительно автоматизированной обработки их персональных данных. Закон запрещает принятие решений в отношении субъекта ПД исключительно на основании автоматизированной обработки, если не получено его согласия в письменной форме или в случаях, предусмотренных федеральными законами.</w:t>
      </w:r>
    </w:p>
    <w:p w:rsidR="00602552" w:rsidRPr="00572795" w:rsidRDefault="00602552" w:rsidP="00AF7F27">
      <w:pPr>
        <w:numPr>
          <w:ilvl w:val="0"/>
          <w:numId w:val="12"/>
        </w:numPr>
        <w:shd w:val="clear" w:color="auto" w:fill="FFFFFF"/>
        <w:spacing w:after="36" w:line="360" w:lineRule="auto"/>
        <w:ind w:left="0" w:firstLine="709"/>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Право на обжалование действий или бездействия оператора. Если субъект ПД считает, что оператор обрабатывает его ПД ненадлежащим образом, то есть нарушает его права, он может обратиться в уполномоченный орган по защите прав субъектов персональных данных или в судебном порядке.</w:t>
      </w:r>
    </w:p>
    <w:p w:rsidR="00602552" w:rsidRPr="00572795" w:rsidRDefault="00602552" w:rsidP="00A0645C">
      <w:pPr>
        <w:shd w:val="clear" w:color="auto" w:fill="FFFFFF"/>
        <w:spacing w:after="100" w:afterAutospacing="1" w:line="360" w:lineRule="auto"/>
        <w:ind w:firstLine="709"/>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lastRenderedPageBreak/>
        <w:t>Необходимо отметить, что субъект ПД имеет право на возмещение убытков и компенсацию материального вреда в судебном порядке.</w:t>
      </w:r>
    </w:p>
    <w:p w:rsidR="00BF4346" w:rsidRPr="00572795" w:rsidRDefault="00BF4346" w:rsidP="00A0645C">
      <w:pPr>
        <w:spacing w:after="255" w:line="360" w:lineRule="auto"/>
        <w:ind w:firstLine="709"/>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Обработка персональных данных субъекта, по общему правилу, должна осуществляться с его согласия (</w:t>
      </w:r>
      <w:r w:rsidRPr="00572795">
        <w:rPr>
          <w:rFonts w:ascii="Times New Roman" w:eastAsia="Times New Roman" w:hAnsi="Times New Roman" w:cs="Times New Roman"/>
          <w:sz w:val="28"/>
          <w:szCs w:val="28"/>
          <w:bdr w:val="none" w:sz="0" w:space="0" w:color="auto" w:frame="1"/>
          <w:lang w:eastAsia="ru-RU"/>
        </w:rPr>
        <w:t>ч. 1 ст. 6 закона о персональных данных</w:t>
      </w:r>
      <w:r w:rsidRPr="00572795">
        <w:rPr>
          <w:rFonts w:ascii="Times New Roman" w:eastAsia="Times New Roman" w:hAnsi="Times New Roman" w:cs="Times New Roman"/>
          <w:sz w:val="28"/>
          <w:szCs w:val="28"/>
          <w:lang w:eastAsia="ru-RU"/>
        </w:rPr>
        <w:t>). В тех случаях, когда это прямо предусмотрено законом, согласие должно быть письменным. Утвержденной формы такого документа нет, но в нем как минимум следует указать:</w:t>
      </w:r>
    </w:p>
    <w:p w:rsidR="00BF4346" w:rsidRPr="00572795" w:rsidRDefault="00BF4346" w:rsidP="00AF7F27">
      <w:pPr>
        <w:pStyle w:val="a4"/>
        <w:numPr>
          <w:ilvl w:val="0"/>
          <w:numId w:val="31"/>
        </w:numPr>
        <w:spacing w:after="100" w:afterAutospacing="1" w:line="360" w:lineRule="auto"/>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ФИО, адрес субъекта персональных данных и его паспортные данные;</w:t>
      </w:r>
    </w:p>
    <w:p w:rsidR="00BF4346" w:rsidRPr="00572795" w:rsidRDefault="00BF4346" w:rsidP="00AF7F27">
      <w:pPr>
        <w:pStyle w:val="a4"/>
        <w:numPr>
          <w:ilvl w:val="0"/>
          <w:numId w:val="31"/>
        </w:numPr>
        <w:spacing w:after="100" w:afterAutospacing="1" w:line="360" w:lineRule="auto"/>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ФИО, адрес и паспортные данные его представителя, реквизиты доверенности или иного документа, подтверждающего его полномочия (если согласие дает представитель субъекта);</w:t>
      </w:r>
    </w:p>
    <w:p w:rsidR="00BF4346" w:rsidRPr="00572795" w:rsidRDefault="00BF4346" w:rsidP="00AF7F27">
      <w:pPr>
        <w:pStyle w:val="a4"/>
        <w:numPr>
          <w:ilvl w:val="0"/>
          <w:numId w:val="31"/>
        </w:numPr>
        <w:spacing w:after="100" w:afterAutospacing="1" w:line="360" w:lineRule="auto"/>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наименование (или ФИО) и адрес оператора, а также лица, которому оператор поручил обработку данных (если обработка поручена третьему лицу);</w:t>
      </w:r>
    </w:p>
    <w:p w:rsidR="00BF4346" w:rsidRPr="00572795" w:rsidRDefault="00BF4346" w:rsidP="00AF7F27">
      <w:pPr>
        <w:pStyle w:val="a4"/>
        <w:numPr>
          <w:ilvl w:val="0"/>
          <w:numId w:val="31"/>
        </w:numPr>
        <w:spacing w:after="100" w:afterAutospacing="1" w:line="360" w:lineRule="auto"/>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цель обработки персональных данных;</w:t>
      </w:r>
    </w:p>
    <w:p w:rsidR="00BF4346" w:rsidRPr="00572795" w:rsidRDefault="00BF4346" w:rsidP="00AF7F27">
      <w:pPr>
        <w:pStyle w:val="a4"/>
        <w:numPr>
          <w:ilvl w:val="0"/>
          <w:numId w:val="31"/>
        </w:numPr>
        <w:spacing w:after="100" w:afterAutospacing="1" w:line="360" w:lineRule="auto"/>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перечень персональных данных, на обработку которых дается согласие субъекта;</w:t>
      </w:r>
    </w:p>
    <w:p w:rsidR="00BF4346" w:rsidRPr="00572795" w:rsidRDefault="00BF4346" w:rsidP="00AF7F27">
      <w:pPr>
        <w:pStyle w:val="a4"/>
        <w:numPr>
          <w:ilvl w:val="0"/>
          <w:numId w:val="31"/>
        </w:numPr>
        <w:spacing w:after="100" w:afterAutospacing="1" w:line="360" w:lineRule="auto"/>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перечень действий с персональными данными, на совершение которых дается согласие;</w:t>
      </w:r>
    </w:p>
    <w:p w:rsidR="00BF4346" w:rsidRPr="00572795" w:rsidRDefault="00BF4346" w:rsidP="00AF7F27">
      <w:pPr>
        <w:pStyle w:val="a4"/>
        <w:numPr>
          <w:ilvl w:val="0"/>
          <w:numId w:val="31"/>
        </w:numPr>
        <w:spacing w:after="100" w:afterAutospacing="1" w:line="360" w:lineRule="auto"/>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срок, в течение которого действует согласие субъекта, а также способ его отзыва;</w:t>
      </w:r>
    </w:p>
    <w:p w:rsidR="00BF4346" w:rsidRPr="00572795" w:rsidRDefault="00BF4346" w:rsidP="00AF7F27">
      <w:pPr>
        <w:pStyle w:val="a4"/>
        <w:numPr>
          <w:ilvl w:val="0"/>
          <w:numId w:val="31"/>
        </w:numPr>
        <w:spacing w:after="100" w:afterAutospacing="1" w:line="360" w:lineRule="auto"/>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подпись субъекта персональных данных (</w:t>
      </w:r>
      <w:r w:rsidRPr="00572795">
        <w:rPr>
          <w:rFonts w:ascii="Times New Roman" w:eastAsia="Times New Roman" w:hAnsi="Times New Roman" w:cs="Times New Roman"/>
          <w:sz w:val="28"/>
          <w:szCs w:val="28"/>
          <w:bdr w:val="none" w:sz="0" w:space="0" w:color="auto" w:frame="1"/>
          <w:lang w:eastAsia="ru-RU"/>
        </w:rPr>
        <w:t>ч. 4 ст. 9 закона о персональных данных</w:t>
      </w:r>
      <w:r w:rsidRPr="00572795">
        <w:rPr>
          <w:rFonts w:ascii="Times New Roman" w:eastAsia="Times New Roman" w:hAnsi="Times New Roman" w:cs="Times New Roman"/>
          <w:sz w:val="28"/>
          <w:szCs w:val="28"/>
          <w:lang w:eastAsia="ru-RU"/>
        </w:rPr>
        <w:t>).</w:t>
      </w:r>
    </w:p>
    <w:p w:rsidR="00BF4346" w:rsidRPr="00572795" w:rsidRDefault="00BF4346" w:rsidP="00A0645C">
      <w:pPr>
        <w:spacing w:after="255" w:line="360" w:lineRule="auto"/>
        <w:ind w:firstLine="709"/>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Равнозначным согласию в письменной форме признается согласие в электронной форме, скрепленное электронной подписью субъекта.</w:t>
      </w:r>
    </w:p>
    <w:p w:rsidR="00BF4346" w:rsidRPr="00572795" w:rsidRDefault="00BF4346" w:rsidP="00A0645C">
      <w:pPr>
        <w:spacing w:after="255" w:line="360" w:lineRule="auto"/>
        <w:ind w:firstLine="709"/>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lastRenderedPageBreak/>
        <w:t>Стоит также отметить, что лицо вправе в любой момент отозвать свое согласие на обработку его персональных данных (</w:t>
      </w:r>
      <w:r w:rsidRPr="00572795">
        <w:rPr>
          <w:rFonts w:ascii="Times New Roman" w:eastAsia="Times New Roman" w:hAnsi="Times New Roman" w:cs="Times New Roman"/>
          <w:sz w:val="28"/>
          <w:szCs w:val="28"/>
          <w:bdr w:val="none" w:sz="0" w:space="0" w:color="auto" w:frame="1"/>
          <w:lang w:eastAsia="ru-RU"/>
        </w:rPr>
        <w:t>ч. 2 ст. 9 закона о персональных данных</w:t>
      </w:r>
      <w:r w:rsidR="00ED4EBB" w:rsidRPr="00572795">
        <w:rPr>
          <w:rFonts w:ascii="Times New Roman" w:eastAsia="Times New Roman" w:hAnsi="Times New Roman" w:cs="Times New Roman"/>
          <w:sz w:val="28"/>
          <w:szCs w:val="28"/>
          <w:lang w:eastAsia="ru-RU"/>
        </w:rPr>
        <w:t>).</w:t>
      </w:r>
    </w:p>
    <w:p w:rsidR="00602552" w:rsidRPr="000902E6" w:rsidRDefault="00602552" w:rsidP="00A0645C">
      <w:pPr>
        <w:pStyle w:val="1"/>
        <w:rPr>
          <w:rFonts w:eastAsia="Times New Roman"/>
          <w:i/>
          <w:lang w:eastAsia="ru-RU"/>
        </w:rPr>
      </w:pPr>
      <w:bookmarkStart w:id="47" w:name="_Toc43577327"/>
      <w:r w:rsidRPr="000902E6">
        <w:rPr>
          <w:rFonts w:eastAsia="Times New Roman"/>
          <w:i/>
          <w:lang w:eastAsia="ru-RU"/>
        </w:rPr>
        <w:t>Обязанности оператора персональных данных</w:t>
      </w:r>
      <w:bookmarkEnd w:id="47"/>
    </w:p>
    <w:p w:rsidR="00602552" w:rsidRPr="00572795" w:rsidRDefault="00E36797"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В</w:t>
      </w:r>
      <w:r w:rsidR="00602552" w:rsidRPr="00572795">
        <w:rPr>
          <w:rFonts w:ascii="Times New Roman" w:hAnsi="Times New Roman" w:cs="Times New Roman"/>
          <w:sz w:val="28"/>
          <w:szCs w:val="28"/>
        </w:rPr>
        <w:t xml:space="preserve">се без исключения организации являются операторами ПД, так как они накапливают, собирают и обрабатывают информацию о своих сотрудниках в рамках Трудового кодекса РФ. Помимо этого многие организации собирают сведения о своих клиентах, подрядчиках, поставщиках и партнерах в рамках своей основной деятельности. Главными обязанностями оператора ПД является уведомление </w:t>
      </w:r>
      <w:proofErr w:type="spellStart"/>
      <w:r w:rsidR="00602552" w:rsidRPr="00572795">
        <w:rPr>
          <w:rFonts w:ascii="Times New Roman" w:hAnsi="Times New Roman" w:cs="Times New Roman"/>
          <w:sz w:val="28"/>
          <w:szCs w:val="28"/>
        </w:rPr>
        <w:t>Роскомнадзора</w:t>
      </w:r>
      <w:proofErr w:type="spellEnd"/>
      <w:r w:rsidR="00602552" w:rsidRPr="00572795">
        <w:rPr>
          <w:rFonts w:ascii="Times New Roman" w:hAnsi="Times New Roman" w:cs="Times New Roman"/>
          <w:sz w:val="28"/>
          <w:szCs w:val="28"/>
        </w:rPr>
        <w:t xml:space="preserve"> об обработке ПД и</w:t>
      </w:r>
      <w:proofErr w:type="gramStart"/>
      <w:r w:rsidR="00602552" w:rsidRPr="00572795">
        <w:rPr>
          <w:rFonts w:ascii="Times New Roman" w:hAnsi="Times New Roman" w:cs="Times New Roman"/>
          <w:sz w:val="28"/>
          <w:szCs w:val="28"/>
        </w:rPr>
        <w:t xml:space="preserve"> ,</w:t>
      </w:r>
      <w:proofErr w:type="gramEnd"/>
      <w:r w:rsidR="00602552" w:rsidRPr="00572795">
        <w:rPr>
          <w:rFonts w:ascii="Times New Roman" w:hAnsi="Times New Roman" w:cs="Times New Roman"/>
          <w:sz w:val="28"/>
          <w:szCs w:val="28"/>
        </w:rPr>
        <w:t>собственно, защита ПД.</w:t>
      </w:r>
    </w:p>
    <w:p w:rsidR="00602552" w:rsidRPr="00572795" w:rsidRDefault="0060255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Законом предусмотрены случаи, когда оператор не обязан уведомлять </w:t>
      </w:r>
      <w:proofErr w:type="spellStart"/>
      <w:r w:rsidRPr="00572795">
        <w:rPr>
          <w:rFonts w:ascii="Times New Roman" w:hAnsi="Times New Roman" w:cs="Times New Roman"/>
          <w:sz w:val="28"/>
          <w:szCs w:val="28"/>
        </w:rPr>
        <w:t>Роскомнадзор</w:t>
      </w:r>
      <w:proofErr w:type="spellEnd"/>
      <w:r w:rsidRPr="00572795">
        <w:rPr>
          <w:rFonts w:ascii="Times New Roman" w:hAnsi="Times New Roman" w:cs="Times New Roman"/>
          <w:sz w:val="28"/>
          <w:szCs w:val="28"/>
        </w:rPr>
        <w:t xml:space="preserve"> об обработке ПД:</w:t>
      </w:r>
    </w:p>
    <w:p w:rsidR="00602552" w:rsidRPr="00572795" w:rsidRDefault="00602552" w:rsidP="00AF7F27">
      <w:pPr>
        <w:pStyle w:val="a4"/>
        <w:numPr>
          <w:ilvl w:val="0"/>
          <w:numId w:val="3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если его связывают с субъектом трудовые отношения;</w:t>
      </w:r>
    </w:p>
    <w:p w:rsidR="00602552" w:rsidRPr="00572795" w:rsidRDefault="00602552" w:rsidP="00AF7F27">
      <w:pPr>
        <w:pStyle w:val="a4"/>
        <w:numPr>
          <w:ilvl w:val="0"/>
          <w:numId w:val="3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если между оператором и субъектом существует договор и данные необходимы для исполнения обязательств по нему;</w:t>
      </w:r>
    </w:p>
    <w:p w:rsidR="00602552" w:rsidRPr="00572795" w:rsidRDefault="00602552" w:rsidP="00AF7F27">
      <w:pPr>
        <w:pStyle w:val="a4"/>
        <w:numPr>
          <w:ilvl w:val="0"/>
          <w:numId w:val="3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если данные относятся к членам религиозных объединений и общественных организаций и обрабатываются в соответствии с учредительными документами и с законом.</w:t>
      </w:r>
    </w:p>
    <w:p w:rsidR="00602552" w:rsidRPr="00572795" w:rsidRDefault="00602552" w:rsidP="00AF7F27">
      <w:pPr>
        <w:pStyle w:val="a4"/>
        <w:numPr>
          <w:ilvl w:val="0"/>
          <w:numId w:val="3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если данные являются общедоступными;</w:t>
      </w:r>
    </w:p>
    <w:p w:rsidR="00602552" w:rsidRPr="00572795" w:rsidRDefault="00602552" w:rsidP="00AF7F27">
      <w:pPr>
        <w:pStyle w:val="a4"/>
        <w:numPr>
          <w:ilvl w:val="0"/>
          <w:numId w:val="3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если включают в себя только ФИО;</w:t>
      </w:r>
    </w:p>
    <w:p w:rsidR="00602552" w:rsidRPr="00572795" w:rsidRDefault="00602552" w:rsidP="00AF7F27">
      <w:pPr>
        <w:pStyle w:val="a4"/>
        <w:numPr>
          <w:ilvl w:val="0"/>
          <w:numId w:val="3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данные необходимы для однократного пропуска на территорию оператора или аналогичных целей;</w:t>
      </w:r>
    </w:p>
    <w:p w:rsidR="00602552" w:rsidRPr="00572795" w:rsidRDefault="00602552" w:rsidP="00AF7F27">
      <w:pPr>
        <w:pStyle w:val="a4"/>
        <w:numPr>
          <w:ilvl w:val="0"/>
          <w:numId w:val="3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если данные включены в федеральные автоматизированные информационные системы и государственные информационные системы персональных данных;</w:t>
      </w:r>
    </w:p>
    <w:p w:rsidR="00602552" w:rsidRPr="00572795" w:rsidRDefault="00602552" w:rsidP="00AF7F27">
      <w:pPr>
        <w:pStyle w:val="a4"/>
        <w:numPr>
          <w:ilvl w:val="0"/>
          <w:numId w:val="3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если данные обрабатываются без использования средств автоматизации в соответствии с законами РФ.</w:t>
      </w:r>
    </w:p>
    <w:p w:rsidR="00602552" w:rsidRPr="00572795" w:rsidRDefault="0060255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lastRenderedPageBreak/>
        <w:t>Важно отметить, что оговаривается обязанность оператора не передавать </w:t>
      </w:r>
      <w:bookmarkStart w:id="48" w:name="keyword31"/>
      <w:bookmarkEnd w:id="48"/>
      <w:r w:rsidRPr="00572795">
        <w:rPr>
          <w:rFonts w:ascii="Times New Roman" w:hAnsi="Times New Roman" w:cs="Times New Roman"/>
          <w:sz w:val="28"/>
          <w:szCs w:val="28"/>
        </w:rPr>
        <w:t>персональные данные третьим лицам.</w:t>
      </w:r>
    </w:p>
    <w:p w:rsidR="00602552" w:rsidRPr="00572795" w:rsidRDefault="0060255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При этом многие организации допускают ошибку в том, что если они не обязаны уведомлять уполномоченный орган об обработке ПД, то можно не выполнять обязанности, возлагаемые законом на операторов ПД. Такие действия являются противозаконными, однозначно трактуются как невыполнение требований законодательства и караются мерами, предусмотренными Законом.</w:t>
      </w:r>
    </w:p>
    <w:p w:rsidR="00602552" w:rsidRPr="00572795" w:rsidRDefault="0060255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Рассмотрим основные обязанности оператора персональных данных, предусмотренные ФЗ-№152:</w:t>
      </w:r>
    </w:p>
    <w:p w:rsidR="00602552" w:rsidRPr="00572795" w:rsidRDefault="0060255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Обеспечение безопасности обработки персональных данных, что означает обязанность "принимать необходимые организационные и технические меры для </w:t>
      </w:r>
      <w:bookmarkStart w:id="49" w:name="keyword32"/>
      <w:bookmarkEnd w:id="49"/>
      <w:r w:rsidRPr="00572795">
        <w:rPr>
          <w:rFonts w:ascii="Times New Roman" w:hAnsi="Times New Roman" w:cs="Times New Roman"/>
          <w:sz w:val="28"/>
          <w:szCs w:val="28"/>
        </w:rPr>
        <w:t>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602552" w:rsidRPr="00572795" w:rsidRDefault="0060255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Уведомительный характер обработки персональных данных. В соответствии со статьей 2 ФЗ-№152 оператор до начала обработки персональных данных обязан уведомить уполномоченный орган по защите прав субъектов ПД (</w:t>
      </w:r>
      <w:proofErr w:type="spellStart"/>
      <w:r w:rsidRPr="00572795">
        <w:rPr>
          <w:rFonts w:ascii="Times New Roman" w:hAnsi="Times New Roman" w:cs="Times New Roman"/>
          <w:sz w:val="28"/>
          <w:szCs w:val="28"/>
        </w:rPr>
        <w:t>Роскомнадзор</w:t>
      </w:r>
      <w:proofErr w:type="spellEnd"/>
      <w:r w:rsidRPr="00572795">
        <w:rPr>
          <w:rFonts w:ascii="Times New Roman" w:hAnsi="Times New Roman" w:cs="Times New Roman"/>
          <w:sz w:val="28"/>
          <w:szCs w:val="28"/>
        </w:rPr>
        <w:t xml:space="preserve">) о своем намерении осуществлять обработку персональных данных. </w:t>
      </w:r>
      <w:proofErr w:type="spellStart"/>
      <w:r w:rsidRPr="00572795">
        <w:rPr>
          <w:rFonts w:ascii="Times New Roman" w:hAnsi="Times New Roman" w:cs="Times New Roman"/>
          <w:sz w:val="28"/>
          <w:szCs w:val="28"/>
        </w:rPr>
        <w:t>Роскомнадзор</w:t>
      </w:r>
      <w:proofErr w:type="spellEnd"/>
      <w:r w:rsidRPr="00572795">
        <w:rPr>
          <w:rFonts w:ascii="Times New Roman" w:hAnsi="Times New Roman" w:cs="Times New Roman"/>
          <w:sz w:val="28"/>
          <w:szCs w:val="28"/>
        </w:rPr>
        <w:t xml:space="preserve"> вносит сведения об операторе в реестр операторов. Информация, содержащаяся в реестре, за исключением сведений о средствах обеспечения безопасности персональных данных при их обработке, является общедоступной.</w:t>
      </w:r>
    </w:p>
    <w:p w:rsidR="00602552" w:rsidRPr="00572795" w:rsidRDefault="0060255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При получении персональных данных (в том числе от третьих лиц) оператор ПД до начала обработки обязан получить у субъекта этих ПД письменное разрешение на их обработку (за исключением случаев, если персональные данные были предоставлены оператору на основании </w:t>
      </w:r>
      <w:r w:rsidRPr="00572795">
        <w:rPr>
          <w:rFonts w:ascii="Times New Roman" w:hAnsi="Times New Roman" w:cs="Times New Roman"/>
          <w:sz w:val="28"/>
          <w:szCs w:val="28"/>
        </w:rPr>
        <w:lastRenderedPageBreak/>
        <w:t>федерального закона или если они являются общедоступными). Важно отметить, что субъект имеет право отозвать данное разрешение.</w:t>
      </w:r>
    </w:p>
    <w:p w:rsidR="00602552" w:rsidRPr="00572795" w:rsidRDefault="0060255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Оператор обязан предоставить субъекту ПД по требованию все имеющиеся сведения о нем, целях и условиях обработки, способах защиты его персональных данных.</w:t>
      </w:r>
    </w:p>
    <w:p w:rsidR="00602552" w:rsidRPr="00572795" w:rsidRDefault="0060255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Оператор также должен уничтожить или блокировать соответствующие персональные данные, внести в них необходимые изменения по предоставлении субъектом ПД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w:t>
      </w:r>
    </w:p>
    <w:p w:rsidR="00602552" w:rsidRPr="00572795" w:rsidRDefault="0060255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Более того, оператор ПД обязан предоставить доказательство получения согласия субъекта ПД на обработку его персональных данных, а в случае обработки общедоступных персональных данных на него возлагается обязанность доказать, что обрабатываемые ПД являются общедоступными.</w:t>
      </w:r>
    </w:p>
    <w:p w:rsidR="00602552" w:rsidRPr="00572795" w:rsidRDefault="0060255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Подконтрольность и поднадзорность деятельности операторов персональных данных государственным органам. Это означает обязанность оператора сообщать в уполномоченный орган по защите прав субъектов ПД по его запросу информацию, необходимую для осуществления деятельности указанного органа. Функциями контроля и надзора государство наделило </w:t>
      </w:r>
      <w:proofErr w:type="spellStart"/>
      <w:r w:rsidRPr="00572795">
        <w:rPr>
          <w:rFonts w:ascii="Times New Roman" w:hAnsi="Times New Roman" w:cs="Times New Roman"/>
          <w:sz w:val="28"/>
          <w:szCs w:val="28"/>
        </w:rPr>
        <w:t>Роскомнадзор</w:t>
      </w:r>
      <w:proofErr w:type="spellEnd"/>
      <w:r w:rsidRPr="00572795">
        <w:rPr>
          <w:rFonts w:ascii="Times New Roman" w:hAnsi="Times New Roman" w:cs="Times New Roman"/>
          <w:sz w:val="28"/>
          <w:szCs w:val="28"/>
        </w:rPr>
        <w:t>, ФСТЭК и ФСБ</w:t>
      </w:r>
      <w:r w:rsidR="00E36797" w:rsidRPr="00572795">
        <w:rPr>
          <w:rFonts w:ascii="Times New Roman" w:hAnsi="Times New Roman" w:cs="Times New Roman"/>
          <w:sz w:val="28"/>
          <w:szCs w:val="28"/>
        </w:rPr>
        <w:t>.</w:t>
      </w:r>
    </w:p>
    <w:p w:rsidR="00602552" w:rsidRPr="00572795" w:rsidRDefault="0060255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Законом также предусмотрены случаи, когда не требуется согласие субъекта ПД на обработку сведений о нем:</w:t>
      </w:r>
    </w:p>
    <w:p w:rsidR="00602552" w:rsidRPr="00572795" w:rsidRDefault="00602552" w:rsidP="00AF7F27">
      <w:pPr>
        <w:pStyle w:val="a4"/>
        <w:numPr>
          <w:ilvl w:val="0"/>
          <w:numId w:val="33"/>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обработка персональных данных осуществляется на основании других федеральных законов, например, некоторыми Федеральными законами предусматриваются случаи обязательного предоставления субъектом ПД своих </w:t>
      </w:r>
      <w:r w:rsidRPr="00572795">
        <w:rPr>
          <w:rFonts w:ascii="Times New Roman" w:hAnsi="Times New Roman" w:cs="Times New Roman"/>
          <w:sz w:val="28"/>
          <w:szCs w:val="28"/>
        </w:rPr>
        <w:lastRenderedPageBreak/>
        <w:t>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02552" w:rsidRPr="00572795" w:rsidRDefault="00602552" w:rsidP="00AF7F27">
      <w:pPr>
        <w:pStyle w:val="a4"/>
        <w:numPr>
          <w:ilvl w:val="0"/>
          <w:numId w:val="33"/>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оператор и субъект ПД связаны договором на выполнение действий, которые требуют обработки персональных данных этого субъекта, например, договор, по которому туристическая фирма (оператор) имеет право использовать персональные данные субъекта для бронирования гостиницы;</w:t>
      </w:r>
    </w:p>
    <w:p w:rsidR="00602552" w:rsidRPr="00572795" w:rsidRDefault="00602552" w:rsidP="00AF7F27">
      <w:pPr>
        <w:pStyle w:val="a4"/>
        <w:numPr>
          <w:ilvl w:val="0"/>
          <w:numId w:val="33"/>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обработка персональных данных необходима для защиты жизни, здоровья или иных жизненно важных интересов субъекта ПД, если получение его согласия невозможно, например, госпитализация человека при несчастном случае;</w:t>
      </w:r>
    </w:p>
    <w:p w:rsidR="00602552" w:rsidRPr="00572795" w:rsidRDefault="00602552" w:rsidP="00AF7F27">
      <w:pPr>
        <w:pStyle w:val="a4"/>
        <w:numPr>
          <w:ilvl w:val="0"/>
          <w:numId w:val="33"/>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602552" w:rsidRPr="00572795" w:rsidRDefault="00602552" w:rsidP="00AF7F27">
      <w:pPr>
        <w:pStyle w:val="a4"/>
        <w:numPr>
          <w:ilvl w:val="0"/>
          <w:numId w:val="33"/>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ПД;</w:t>
      </w:r>
    </w:p>
    <w:p w:rsidR="00602552" w:rsidRPr="00572795" w:rsidRDefault="00602552" w:rsidP="00AF7F27">
      <w:pPr>
        <w:pStyle w:val="a4"/>
        <w:numPr>
          <w:ilvl w:val="0"/>
          <w:numId w:val="33"/>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осуществляется обработка персональных данных, подлежащих опубликованию в соответствии с федеральными законами, в том числе ПД лиц, замещающих государственные должности, должности государственной гражданской службы, персональных данных кандидатов на выборные государствен</w:t>
      </w:r>
      <w:r w:rsidR="00E36797" w:rsidRPr="00572795">
        <w:rPr>
          <w:rFonts w:ascii="Times New Roman" w:hAnsi="Times New Roman" w:cs="Times New Roman"/>
          <w:sz w:val="28"/>
          <w:szCs w:val="28"/>
        </w:rPr>
        <w:t>ные или муниципальные должности</w:t>
      </w:r>
      <w:r w:rsidRPr="00572795">
        <w:rPr>
          <w:rFonts w:ascii="Times New Roman" w:hAnsi="Times New Roman" w:cs="Times New Roman"/>
          <w:sz w:val="28"/>
          <w:szCs w:val="28"/>
        </w:rPr>
        <w:t>.</w:t>
      </w:r>
    </w:p>
    <w:p w:rsidR="00602552" w:rsidRPr="00572795" w:rsidRDefault="0060255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lastRenderedPageBreak/>
        <w:t>Во всех других случаях оператор должен соблюдать требования российского законодательства по обработке персональных данных. Законом предусмотрена гражданская, уголовная, административная, дисциплинарная и иная ответственность за нарушение его требований.</w:t>
      </w:r>
    </w:p>
    <w:p w:rsidR="00602552" w:rsidRPr="00572795" w:rsidRDefault="0060255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Так, Кодекс об административных правонарушениях предусматривает максимальный штраф в 500000 рублей за невыполнение законного предписания </w:t>
      </w:r>
      <w:proofErr w:type="spellStart"/>
      <w:r w:rsidRPr="00572795">
        <w:rPr>
          <w:rFonts w:ascii="Times New Roman" w:hAnsi="Times New Roman" w:cs="Times New Roman"/>
          <w:sz w:val="28"/>
          <w:szCs w:val="28"/>
        </w:rPr>
        <w:t>Роскомнадзора</w:t>
      </w:r>
      <w:proofErr w:type="spellEnd"/>
      <w:r w:rsidRPr="00572795">
        <w:rPr>
          <w:rFonts w:ascii="Times New Roman" w:hAnsi="Times New Roman" w:cs="Times New Roman"/>
          <w:sz w:val="28"/>
          <w:szCs w:val="28"/>
        </w:rPr>
        <w:t xml:space="preserve"> (ст. 19.5 КоАП). Тот же Кодекс предусматривает приостановку деятельности организации на срок до 90 суток при осуществлении деятельности по защите персональных данных без лицензии (ст. 19.20 КоАП).</w:t>
      </w:r>
    </w:p>
    <w:p w:rsidR="00602552" w:rsidRPr="00572795" w:rsidRDefault="0060255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В уголовном кодексе говорится о штрафе в 300000 руб., об</w:t>
      </w:r>
      <w:r w:rsidR="00E36797" w:rsidRPr="00572795">
        <w:rPr>
          <w:rFonts w:ascii="Times New Roman" w:hAnsi="Times New Roman" w:cs="Times New Roman"/>
          <w:sz w:val="28"/>
          <w:szCs w:val="28"/>
        </w:rPr>
        <w:t>язательных работах на срок до 1-</w:t>
      </w:r>
      <w:r w:rsidR="006C1473" w:rsidRPr="00572795">
        <w:rPr>
          <w:rFonts w:ascii="Times New Roman" w:hAnsi="Times New Roman" w:cs="Times New Roman"/>
          <w:sz w:val="28"/>
          <w:szCs w:val="28"/>
        </w:rPr>
        <w:t>го года, аресте до 6</w:t>
      </w:r>
      <w:r w:rsidRPr="00572795">
        <w:rPr>
          <w:rFonts w:ascii="Times New Roman" w:hAnsi="Times New Roman" w:cs="Times New Roman"/>
          <w:sz w:val="28"/>
          <w:szCs w:val="28"/>
        </w:rPr>
        <w:t xml:space="preserve"> месяцев и лишении </w:t>
      </w:r>
      <w:bookmarkStart w:id="50" w:name="keyword33"/>
      <w:bookmarkEnd w:id="50"/>
      <w:r w:rsidRPr="00572795">
        <w:rPr>
          <w:rFonts w:ascii="Times New Roman" w:hAnsi="Times New Roman" w:cs="Times New Roman"/>
          <w:sz w:val="28"/>
          <w:szCs w:val="28"/>
        </w:rPr>
        <w:t>права занимать должность на срок до 5</w:t>
      </w:r>
      <w:r w:rsidR="006C1473" w:rsidRPr="00572795">
        <w:rPr>
          <w:rFonts w:ascii="Times New Roman" w:hAnsi="Times New Roman" w:cs="Times New Roman"/>
          <w:sz w:val="28"/>
          <w:szCs w:val="28"/>
        </w:rPr>
        <w:t xml:space="preserve"> </w:t>
      </w:r>
      <w:r w:rsidRPr="00572795">
        <w:rPr>
          <w:rFonts w:ascii="Times New Roman" w:hAnsi="Times New Roman" w:cs="Times New Roman"/>
          <w:sz w:val="28"/>
          <w:szCs w:val="28"/>
        </w:rPr>
        <w:t>лет в случае осуществления </w:t>
      </w:r>
      <w:bookmarkStart w:id="51" w:name="keyword34"/>
      <w:bookmarkEnd w:id="51"/>
      <w:r w:rsidRPr="00572795">
        <w:rPr>
          <w:rFonts w:ascii="Times New Roman" w:hAnsi="Times New Roman" w:cs="Times New Roman"/>
          <w:sz w:val="28"/>
          <w:szCs w:val="28"/>
        </w:rPr>
        <w:t>защиты персональных данных без лицензии в случаях, если это деяние причинило крупный </w:t>
      </w:r>
      <w:bookmarkStart w:id="52" w:name="keyword35"/>
      <w:bookmarkEnd w:id="52"/>
      <w:r w:rsidRPr="00572795">
        <w:rPr>
          <w:rFonts w:ascii="Times New Roman" w:hAnsi="Times New Roman" w:cs="Times New Roman"/>
          <w:sz w:val="28"/>
          <w:szCs w:val="28"/>
        </w:rPr>
        <w:t>ущерб гражданам (ст. 171 УК).</w:t>
      </w:r>
    </w:p>
    <w:p w:rsidR="00602552" w:rsidRPr="00572795" w:rsidRDefault="00602552"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При систематических и грубых нарушениях </w:t>
      </w:r>
      <w:proofErr w:type="spellStart"/>
      <w:r w:rsidRPr="00572795">
        <w:rPr>
          <w:rFonts w:ascii="Times New Roman" w:hAnsi="Times New Roman" w:cs="Times New Roman"/>
          <w:sz w:val="28"/>
          <w:szCs w:val="28"/>
        </w:rPr>
        <w:t>Роскомнадзор</w:t>
      </w:r>
      <w:proofErr w:type="spellEnd"/>
      <w:r w:rsidRPr="00572795">
        <w:rPr>
          <w:rFonts w:ascii="Times New Roman" w:hAnsi="Times New Roman" w:cs="Times New Roman"/>
          <w:sz w:val="28"/>
          <w:szCs w:val="28"/>
        </w:rPr>
        <w:t xml:space="preserve"> имеет право ходатайствовать об отзыве лицензий на основной вид деятельности.</w:t>
      </w:r>
    </w:p>
    <w:p w:rsidR="006C1473" w:rsidRPr="00572795" w:rsidRDefault="006C1473" w:rsidP="00A0645C">
      <w:pPr>
        <w:spacing w:after="0" w:line="360" w:lineRule="auto"/>
        <w:ind w:firstLine="709"/>
        <w:jc w:val="both"/>
        <w:rPr>
          <w:rFonts w:ascii="Times New Roman" w:hAnsi="Times New Roman" w:cs="Times New Roman"/>
          <w:sz w:val="28"/>
          <w:szCs w:val="28"/>
        </w:rPr>
      </w:pPr>
    </w:p>
    <w:p w:rsidR="00602552" w:rsidRPr="000902E6" w:rsidRDefault="00602552" w:rsidP="00A0645C">
      <w:pPr>
        <w:pStyle w:val="1"/>
        <w:rPr>
          <w:i/>
        </w:rPr>
      </w:pPr>
      <w:bookmarkStart w:id="53" w:name="_Toc43577328"/>
      <w:r w:rsidRPr="000902E6">
        <w:rPr>
          <w:i/>
        </w:rPr>
        <w:t xml:space="preserve">Уведомление </w:t>
      </w:r>
      <w:proofErr w:type="spellStart"/>
      <w:r w:rsidRPr="000902E6">
        <w:rPr>
          <w:i/>
        </w:rPr>
        <w:t>Роскомнадзора</w:t>
      </w:r>
      <w:proofErr w:type="spellEnd"/>
      <w:r w:rsidRPr="000902E6">
        <w:rPr>
          <w:i/>
        </w:rPr>
        <w:t xml:space="preserve"> о начале обработки персональных данных</w:t>
      </w:r>
      <w:bookmarkEnd w:id="53"/>
    </w:p>
    <w:p w:rsidR="00BF4346" w:rsidRPr="00572795" w:rsidRDefault="00BF4346"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Уведомить </w:t>
      </w:r>
      <w:proofErr w:type="spellStart"/>
      <w:r w:rsidRPr="00572795">
        <w:rPr>
          <w:rFonts w:ascii="Times New Roman" w:hAnsi="Times New Roman" w:cs="Times New Roman"/>
          <w:sz w:val="28"/>
          <w:szCs w:val="28"/>
        </w:rPr>
        <w:t>Роскомнадзор</w:t>
      </w:r>
      <w:proofErr w:type="spellEnd"/>
      <w:r w:rsidRPr="00572795">
        <w:rPr>
          <w:rFonts w:ascii="Times New Roman" w:hAnsi="Times New Roman" w:cs="Times New Roman"/>
          <w:sz w:val="28"/>
          <w:szCs w:val="28"/>
        </w:rPr>
        <w:t xml:space="preserve"> о начале обработки персональных данных (ст. 22 закона о персональных данных). Такое уведомление необходимо направить в ведомство до начала обработки данных, указав в нем: </w:t>
      </w:r>
    </w:p>
    <w:p w:rsidR="00BF4346" w:rsidRPr="00572795" w:rsidRDefault="00BF4346" w:rsidP="00AF7F27">
      <w:pPr>
        <w:pStyle w:val="a4"/>
        <w:numPr>
          <w:ilvl w:val="0"/>
          <w:numId w:val="3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наименование (ФИО), адрес оператора;</w:t>
      </w:r>
    </w:p>
    <w:p w:rsidR="00BF4346" w:rsidRPr="00572795" w:rsidRDefault="00BF4346" w:rsidP="00AF7F27">
      <w:pPr>
        <w:pStyle w:val="a4"/>
        <w:numPr>
          <w:ilvl w:val="0"/>
          <w:numId w:val="3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цель обработки персональных данных;</w:t>
      </w:r>
    </w:p>
    <w:p w:rsidR="00BF4346" w:rsidRPr="00572795" w:rsidRDefault="00BF4346" w:rsidP="00AF7F27">
      <w:pPr>
        <w:pStyle w:val="a4"/>
        <w:numPr>
          <w:ilvl w:val="0"/>
          <w:numId w:val="3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категории персональных данных;</w:t>
      </w:r>
    </w:p>
    <w:p w:rsidR="00BF4346" w:rsidRPr="00572795" w:rsidRDefault="00BF4346" w:rsidP="00AF7F27">
      <w:pPr>
        <w:pStyle w:val="a4"/>
        <w:numPr>
          <w:ilvl w:val="0"/>
          <w:numId w:val="3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категории субъектов, персональные данные которых обрабатываются;</w:t>
      </w:r>
    </w:p>
    <w:p w:rsidR="00BF4346" w:rsidRPr="00572795" w:rsidRDefault="00BF4346" w:rsidP="00AF7F27">
      <w:pPr>
        <w:pStyle w:val="a4"/>
        <w:numPr>
          <w:ilvl w:val="0"/>
          <w:numId w:val="3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правовое основание обработки персональных данных;</w:t>
      </w:r>
    </w:p>
    <w:p w:rsidR="00BF4346" w:rsidRPr="00572795" w:rsidRDefault="00BF4346" w:rsidP="00AF7F27">
      <w:pPr>
        <w:pStyle w:val="a4"/>
        <w:numPr>
          <w:ilvl w:val="0"/>
          <w:numId w:val="3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lastRenderedPageBreak/>
        <w:t>перечень действий с персональными данными, общее описание используемых оператором способов обработки персональных данных;</w:t>
      </w:r>
    </w:p>
    <w:p w:rsidR="00BF4346" w:rsidRPr="00572795" w:rsidRDefault="00BF4346" w:rsidP="00AF7F27">
      <w:pPr>
        <w:pStyle w:val="a4"/>
        <w:numPr>
          <w:ilvl w:val="0"/>
          <w:numId w:val="3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меры защиты персональных данных;</w:t>
      </w:r>
    </w:p>
    <w:p w:rsidR="00BF4346" w:rsidRPr="00572795" w:rsidRDefault="00BF4346" w:rsidP="00AF7F27">
      <w:pPr>
        <w:pStyle w:val="a4"/>
        <w:numPr>
          <w:ilvl w:val="0"/>
          <w:numId w:val="3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ФИО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F4346" w:rsidRPr="00572795" w:rsidRDefault="00BF4346" w:rsidP="00AF7F27">
      <w:pPr>
        <w:pStyle w:val="a4"/>
        <w:numPr>
          <w:ilvl w:val="0"/>
          <w:numId w:val="3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дату начала обработки персональных данных;</w:t>
      </w:r>
    </w:p>
    <w:p w:rsidR="00BF4346" w:rsidRPr="00572795" w:rsidRDefault="00BF4346" w:rsidP="00AF7F27">
      <w:pPr>
        <w:pStyle w:val="a4"/>
        <w:numPr>
          <w:ilvl w:val="0"/>
          <w:numId w:val="3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срок или условие прекращения обработки персональных данных;</w:t>
      </w:r>
    </w:p>
    <w:p w:rsidR="00BF4346" w:rsidRPr="00572795" w:rsidRDefault="00BF4346" w:rsidP="00AF7F27">
      <w:pPr>
        <w:pStyle w:val="a4"/>
        <w:numPr>
          <w:ilvl w:val="0"/>
          <w:numId w:val="3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данные о наличии или об отсутствии трансграничной передачи персональных данных в процессе их обработки;</w:t>
      </w:r>
    </w:p>
    <w:p w:rsidR="00BF4346" w:rsidRPr="00572795" w:rsidRDefault="00BF4346" w:rsidP="00AF7F27">
      <w:pPr>
        <w:pStyle w:val="a4"/>
        <w:numPr>
          <w:ilvl w:val="0"/>
          <w:numId w:val="3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информацию о месте нахождения базы данных информации, содержащей персональные данные россиян;</w:t>
      </w:r>
    </w:p>
    <w:p w:rsidR="00BF4346" w:rsidRPr="00572795" w:rsidRDefault="00BF4346" w:rsidP="00AF7F27">
      <w:pPr>
        <w:pStyle w:val="a4"/>
        <w:numPr>
          <w:ilvl w:val="0"/>
          <w:numId w:val="34"/>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РФ (речь, в частности, идет об уровнях защищенности персональных данных при их обработке в информационных системах персональных данных в зависимости от угроз безопасности, требованиях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 а также о требованиях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F4346" w:rsidRPr="00572795" w:rsidRDefault="00BF4346"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При этом есть ситуации, когда уведомлять </w:t>
      </w:r>
      <w:proofErr w:type="spellStart"/>
      <w:r w:rsidRPr="00572795">
        <w:rPr>
          <w:rFonts w:ascii="Times New Roman" w:hAnsi="Times New Roman" w:cs="Times New Roman"/>
          <w:sz w:val="28"/>
          <w:szCs w:val="28"/>
        </w:rPr>
        <w:t>Роскомнадзор</w:t>
      </w:r>
      <w:proofErr w:type="spellEnd"/>
      <w:r w:rsidRPr="00572795">
        <w:rPr>
          <w:rFonts w:ascii="Times New Roman" w:hAnsi="Times New Roman" w:cs="Times New Roman"/>
          <w:sz w:val="28"/>
          <w:szCs w:val="28"/>
        </w:rPr>
        <w:t xml:space="preserve"> об обработке персональных данных не нужно. </w:t>
      </w:r>
      <w:proofErr w:type="gramStart"/>
      <w:r w:rsidRPr="00572795">
        <w:rPr>
          <w:rFonts w:ascii="Times New Roman" w:hAnsi="Times New Roman" w:cs="Times New Roman"/>
          <w:sz w:val="28"/>
          <w:szCs w:val="28"/>
        </w:rPr>
        <w:t xml:space="preserve">Это, например, обработка работодателем </w:t>
      </w:r>
      <w:r w:rsidRPr="00572795">
        <w:rPr>
          <w:rFonts w:ascii="Times New Roman" w:hAnsi="Times New Roman" w:cs="Times New Roman"/>
          <w:sz w:val="28"/>
          <w:szCs w:val="28"/>
        </w:rPr>
        <w:lastRenderedPageBreak/>
        <w:t>данных работников, получение оператором данных клиента при заключении с ним договора (если эта информация не предоставляется третьим лицам без согласия на то субъекта и используется исключительно для исполнения указанного договора), обработка общедоступных персональных данных, оформление лицу однократного пропуска на территорию оператора, использование только ФИО субъекта и др. (ч. 2 ст. 22 закона о персональных данных</w:t>
      </w:r>
      <w:r w:rsidR="00CC48D2" w:rsidRPr="00572795">
        <w:rPr>
          <w:rFonts w:ascii="Times New Roman" w:hAnsi="Times New Roman" w:cs="Times New Roman"/>
          <w:sz w:val="28"/>
          <w:szCs w:val="28"/>
        </w:rPr>
        <w:t>).</w:t>
      </w:r>
      <w:proofErr w:type="gramEnd"/>
    </w:p>
    <w:p w:rsidR="00BF4346" w:rsidRPr="00572795" w:rsidRDefault="006A0EAC"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Р</w:t>
      </w:r>
      <w:r w:rsidR="00BF4346" w:rsidRPr="00572795">
        <w:rPr>
          <w:rFonts w:ascii="Times New Roman" w:hAnsi="Times New Roman" w:cs="Times New Roman"/>
          <w:sz w:val="28"/>
          <w:szCs w:val="28"/>
        </w:rPr>
        <w:t xml:space="preserve">аспространять </w:t>
      </w:r>
      <w:r w:rsidRPr="00572795">
        <w:rPr>
          <w:rFonts w:ascii="Times New Roman" w:hAnsi="Times New Roman" w:cs="Times New Roman"/>
          <w:sz w:val="28"/>
          <w:szCs w:val="28"/>
        </w:rPr>
        <w:t xml:space="preserve">персональные данные </w:t>
      </w:r>
      <w:r w:rsidR="00BF4346" w:rsidRPr="00572795">
        <w:rPr>
          <w:rFonts w:ascii="Times New Roman" w:hAnsi="Times New Roman" w:cs="Times New Roman"/>
          <w:sz w:val="28"/>
          <w:szCs w:val="28"/>
        </w:rPr>
        <w:t>без согласия на то субъекта нельзя (ст. 7 закона о персональных данных). Данная обязанность лиц, получивших доступ к персональным данным, является одной из основных. В частности, при передаче персональных данных работников работодатель обязан: </w:t>
      </w:r>
    </w:p>
    <w:p w:rsidR="00BF4346" w:rsidRPr="00572795" w:rsidRDefault="00BF4346" w:rsidP="00AF7F27">
      <w:pPr>
        <w:pStyle w:val="a4"/>
        <w:numPr>
          <w:ilvl w:val="0"/>
          <w:numId w:val="35"/>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не сообщать персональные данные работника третьей стороне без его письменного согласия (за исключением случаев, когда это необходимо в целях предупреждения угрозы жизни и здоровью работника, и в других предусмотренных законом случаях – например, при передаче данных в ФСС, ПФР, налоговые органы, военные комиссариаты, прокуратуру, правоохранительные органы, ГИТ и др.);</w:t>
      </w:r>
    </w:p>
    <w:p w:rsidR="00BF4346" w:rsidRPr="00572795" w:rsidRDefault="00BF4346" w:rsidP="00AF7F27">
      <w:pPr>
        <w:pStyle w:val="a4"/>
        <w:numPr>
          <w:ilvl w:val="0"/>
          <w:numId w:val="35"/>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предупредить лиц, получающих персональные данные работника, что эта информация может быть использована лишь в целях, для которых она сообщена – более того, работодатель даже может требовать от таких лиц подтверждения того, что это правило соблюдено;</w:t>
      </w:r>
    </w:p>
    <w:p w:rsidR="00BF4346" w:rsidRPr="00572795" w:rsidRDefault="00BF4346" w:rsidP="00AF7F27">
      <w:pPr>
        <w:pStyle w:val="a4"/>
        <w:numPr>
          <w:ilvl w:val="0"/>
          <w:numId w:val="35"/>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подпись;</w:t>
      </w:r>
    </w:p>
    <w:p w:rsidR="00BF4346" w:rsidRPr="00572795" w:rsidRDefault="00BF4346" w:rsidP="00AF7F27">
      <w:pPr>
        <w:pStyle w:val="a4"/>
        <w:numPr>
          <w:ilvl w:val="0"/>
          <w:numId w:val="35"/>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lastRenderedPageBreak/>
        <w:t>разрешать доступ к персональным данным работников только специально уполномоченным лицам, причем они должны иметь право получать лишь те данные работника, которые необходимы для выполнения конкретных функций;</w:t>
      </w:r>
    </w:p>
    <w:p w:rsidR="00BF4346" w:rsidRPr="00572795" w:rsidRDefault="00BF4346" w:rsidP="00AF7F27">
      <w:pPr>
        <w:pStyle w:val="a4"/>
        <w:numPr>
          <w:ilvl w:val="0"/>
          <w:numId w:val="35"/>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BF4346" w:rsidRPr="00572795" w:rsidRDefault="00BF4346" w:rsidP="00AF7F27">
      <w:pPr>
        <w:pStyle w:val="a4"/>
        <w:numPr>
          <w:ilvl w:val="0"/>
          <w:numId w:val="35"/>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ограничивать информацию, передаваемую представителям работников, лишь теми данными работника, которые необходимы для выполнения указанными представителями их функций (ст. 88 ТК РФ).</w:t>
      </w:r>
    </w:p>
    <w:p w:rsidR="00BF4346" w:rsidRPr="00572795" w:rsidRDefault="00BF4346"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Для этого организации следует назначить лицо, ответственное за организацию обработки персональных данных (ст. 22.1 закона о персональных данных). Такое лицо обязано осуществлять внутренний контроль за соблюдением оператором и его работниками требований к защите персональных данных, доводить до сведения работников положения закона о персональных данных, локальных актов по вопросам обработки персональных данных, а также организовывать прием и обработку обращений и запросов субъектов персональных данных. Кроме того, в этих же целях следует применять технические меры по обеспечению безопасности обработки, а также издать документы, определяющие политику компании в отношении обработки персональных данных, и др. </w:t>
      </w:r>
    </w:p>
    <w:p w:rsidR="00BF4346" w:rsidRPr="00572795" w:rsidRDefault="00BF4346"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При этом политику обработки персональных данных организация должна сделать публичной (ч. 2 ст. 18.1 закона о персональных данных). Наиболее оптимальным способом является размещение документа на сайте оператора. Но в том случае, когда это невозможно, достаточно установить "кармашек" с политикой на бумажном носителе в любом доступном для посетителей организации месте. Исключение составляют операторы, собирающие персональные данные непосредственно через Интернет, – им </w:t>
      </w:r>
      <w:r w:rsidRPr="00572795">
        <w:rPr>
          <w:rFonts w:ascii="Times New Roman" w:hAnsi="Times New Roman" w:cs="Times New Roman"/>
          <w:sz w:val="28"/>
          <w:szCs w:val="28"/>
        </w:rPr>
        <w:lastRenderedPageBreak/>
        <w:t xml:space="preserve">необходимо опубликовать политику именно на сайте и обеспечить возможность доступа к указанному документу. На официальном сайте </w:t>
      </w:r>
      <w:proofErr w:type="spellStart"/>
      <w:r w:rsidRPr="00572795">
        <w:rPr>
          <w:rFonts w:ascii="Times New Roman" w:hAnsi="Times New Roman" w:cs="Times New Roman"/>
          <w:sz w:val="28"/>
          <w:szCs w:val="28"/>
        </w:rPr>
        <w:t>Роскомнадзора</w:t>
      </w:r>
      <w:proofErr w:type="spellEnd"/>
      <w:r w:rsidRPr="00572795">
        <w:rPr>
          <w:rFonts w:ascii="Times New Roman" w:hAnsi="Times New Roman" w:cs="Times New Roman"/>
          <w:sz w:val="28"/>
          <w:szCs w:val="28"/>
        </w:rPr>
        <w:t xml:space="preserve"> можно ознакомиться с рекомендациями по составлению политики в отношении обработки персональных данных. </w:t>
      </w:r>
    </w:p>
    <w:p w:rsidR="00BF4346" w:rsidRPr="00572795" w:rsidRDefault="00BF4346"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Не стоит путать политику, распространяющуюся в основном на третьих лиц (контрагентов, клиентов и др.), с Положением о защите, хранении, обработке и передаче персональных данных работников – этот документ в отличие от политики является локальным нормативным актом, поэтому делать его публичным не нужно, а вот ознакомить с ним под роспись работников следует обязательно (ст. 22 ТК РФ</w:t>
      </w:r>
      <w:r w:rsidR="006C1473" w:rsidRPr="00572795">
        <w:rPr>
          <w:rFonts w:ascii="Times New Roman" w:hAnsi="Times New Roman" w:cs="Times New Roman"/>
          <w:sz w:val="28"/>
          <w:szCs w:val="28"/>
        </w:rPr>
        <w:t>).</w:t>
      </w:r>
    </w:p>
    <w:p w:rsidR="00BF4346" w:rsidRPr="00572795" w:rsidRDefault="00BF4346"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С 1 сентября 2015 года все операторы при сборе персональных данных обязаны обеспечить их обработку с использованием баз данных, находящихся в России (ч. 5 ст. 18 закона о персональных данных). Так называемая локализация персональных данных поначалу вызвала большой резонанс среди специалистов и операторов – требования закона были сформулированы таким образом, что у экспертов возникло немало вопросов. Среди них отсутствие ясности, на какие именно персональные данные будет распространяться данное требование, каких операторов это затронет, допускается ли обработка персональных данных одновременно на российском и иностранном сервере, как определить гражданство субъекта и т. д. На большую часть этих вопросов </w:t>
      </w:r>
      <w:proofErr w:type="spellStart"/>
      <w:r w:rsidRPr="00572795">
        <w:rPr>
          <w:rFonts w:ascii="Times New Roman" w:hAnsi="Times New Roman" w:cs="Times New Roman"/>
          <w:sz w:val="28"/>
          <w:szCs w:val="28"/>
        </w:rPr>
        <w:t>Роскомнадзор</w:t>
      </w:r>
      <w:proofErr w:type="spellEnd"/>
      <w:r w:rsidRPr="00572795">
        <w:rPr>
          <w:rFonts w:ascii="Times New Roman" w:hAnsi="Times New Roman" w:cs="Times New Roman"/>
          <w:sz w:val="28"/>
          <w:szCs w:val="28"/>
        </w:rPr>
        <w:t xml:space="preserve"> ответил еще до вступления новых требований закона в силу. Так, например, ведомство предоставило операторам право самостоятельно решать вопрос определения гражданства лица, чьи данные обрабатываются, либо применять требование о локализации к персональным данным всех субъектов. Кроме того, </w:t>
      </w:r>
      <w:proofErr w:type="spellStart"/>
      <w:r w:rsidRPr="00572795">
        <w:rPr>
          <w:rFonts w:ascii="Times New Roman" w:hAnsi="Times New Roman" w:cs="Times New Roman"/>
          <w:sz w:val="28"/>
          <w:szCs w:val="28"/>
        </w:rPr>
        <w:t>Роскомнадзор</w:t>
      </w:r>
      <w:proofErr w:type="spellEnd"/>
      <w:r w:rsidRPr="00572795">
        <w:rPr>
          <w:rFonts w:ascii="Times New Roman" w:hAnsi="Times New Roman" w:cs="Times New Roman"/>
          <w:sz w:val="28"/>
          <w:szCs w:val="28"/>
        </w:rPr>
        <w:t xml:space="preserve"> уточнил, что в том случае, когда при сборе персональные данные были записаны в российскую базу данных, в дальнейшем они могут обрабатываться и в электронной базе, находящейся за пределами страны. </w:t>
      </w:r>
    </w:p>
    <w:p w:rsidR="00BF4346" w:rsidRPr="00572795" w:rsidRDefault="00BF4346"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lastRenderedPageBreak/>
        <w:t>И в политике обработки персональных данных, и в Положении о защите, хранении, обработке и передаче персональных данных работников следует прописать, что при сборе персональных данных оператор обязуется обеспечить запись, систематизацию, накопление, хранение, уточнение (обновление, изменение), извлечение персональных данных россиян с использованием баз данных, находящихся на территории России, а также указать место нахождения такой базы данных.</w:t>
      </w:r>
    </w:p>
    <w:p w:rsidR="006A0EAC" w:rsidRPr="00572795" w:rsidRDefault="00BF4346" w:rsidP="00A0645C">
      <w:pPr>
        <w:spacing w:after="0" w:line="360" w:lineRule="auto"/>
        <w:ind w:firstLine="709"/>
        <w:jc w:val="both"/>
        <w:rPr>
          <w:rFonts w:ascii="Times New Roman" w:hAnsi="Times New Roman" w:cs="Times New Roman"/>
          <w:lang w:eastAsia="ru-RU"/>
        </w:rPr>
      </w:pPr>
      <w:r w:rsidRPr="00572795">
        <w:rPr>
          <w:rFonts w:ascii="Times New Roman" w:hAnsi="Times New Roman" w:cs="Times New Roman"/>
          <w:sz w:val="28"/>
          <w:szCs w:val="28"/>
        </w:rPr>
        <w:t>Своевременно прекратить обработку персональных данных</w:t>
      </w:r>
      <w:r w:rsidR="006A0EAC" w:rsidRPr="00572795">
        <w:rPr>
          <w:rFonts w:ascii="Times New Roman" w:hAnsi="Times New Roman" w:cs="Times New Roman"/>
          <w:sz w:val="28"/>
          <w:szCs w:val="28"/>
        </w:rPr>
        <w:t xml:space="preserve"> – одна из важных составляющих ЗПД</w:t>
      </w:r>
      <w:r w:rsidRPr="00572795">
        <w:rPr>
          <w:rFonts w:ascii="Times New Roman" w:hAnsi="Times New Roman" w:cs="Times New Roman"/>
          <w:sz w:val="28"/>
          <w:szCs w:val="28"/>
        </w:rPr>
        <w:t>. Если цель обработки персональных данных достигнута или субъект отозвал свое согласие на их обработку, оператор должен прекратить обработку этих данных и удалить их в 30-дневный срок, если иной срок не определен в соглашении (ч. 4-5 ст. 21 закона о персональных данных</w:t>
      </w:r>
      <w:r w:rsidR="00CC48D2" w:rsidRPr="00572795">
        <w:rPr>
          <w:rFonts w:ascii="Times New Roman" w:hAnsi="Times New Roman" w:cs="Times New Roman"/>
          <w:lang w:eastAsia="ru-RU"/>
        </w:rPr>
        <w:t>).</w:t>
      </w:r>
    </w:p>
    <w:p w:rsidR="006A0EAC" w:rsidRPr="00572795" w:rsidRDefault="006A0EAC" w:rsidP="00A0645C">
      <w:pPr>
        <w:spacing w:after="0" w:line="360" w:lineRule="auto"/>
        <w:ind w:firstLine="709"/>
        <w:jc w:val="both"/>
        <w:rPr>
          <w:rFonts w:ascii="Times New Roman" w:hAnsi="Times New Roman" w:cs="Times New Roman"/>
          <w:lang w:eastAsia="ru-RU"/>
        </w:rPr>
      </w:pPr>
    </w:p>
    <w:p w:rsidR="00203D45" w:rsidRPr="000902E6" w:rsidRDefault="00203D45" w:rsidP="00A0645C">
      <w:pPr>
        <w:pStyle w:val="1"/>
        <w:rPr>
          <w:i/>
        </w:rPr>
      </w:pPr>
      <w:bookmarkStart w:id="54" w:name="_Toc43577329"/>
      <w:r w:rsidRPr="000902E6">
        <w:rPr>
          <w:i/>
        </w:rPr>
        <w:t>Ответственность за нарушение требований по об</w:t>
      </w:r>
      <w:r w:rsidR="006A0EAC" w:rsidRPr="000902E6">
        <w:rPr>
          <w:i/>
        </w:rPr>
        <w:t>ращению с персональными данными</w:t>
      </w:r>
      <w:bookmarkEnd w:id="54"/>
      <w:r w:rsidRPr="000902E6">
        <w:rPr>
          <w:i/>
        </w:rPr>
        <w:t xml:space="preserve"> </w:t>
      </w:r>
    </w:p>
    <w:p w:rsidR="00CC48D2" w:rsidRPr="00572795" w:rsidRDefault="00CC48D2" w:rsidP="00A0645C">
      <w:pPr>
        <w:spacing w:after="0" w:line="360" w:lineRule="auto"/>
        <w:ind w:firstLine="709"/>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Лицам, нарушившим требования </w:t>
      </w:r>
      <w:r w:rsidRPr="00572795">
        <w:rPr>
          <w:rFonts w:ascii="Times New Roman" w:eastAsia="Times New Roman" w:hAnsi="Times New Roman" w:cs="Times New Roman"/>
          <w:sz w:val="28"/>
          <w:szCs w:val="28"/>
          <w:bdr w:val="none" w:sz="0" w:space="0" w:color="auto" w:frame="1"/>
          <w:lang w:eastAsia="ru-RU"/>
        </w:rPr>
        <w:t>закона о персональных данных</w:t>
      </w:r>
      <w:r w:rsidRPr="00572795">
        <w:rPr>
          <w:rFonts w:ascii="Times New Roman" w:eastAsia="Times New Roman" w:hAnsi="Times New Roman" w:cs="Times New Roman"/>
          <w:sz w:val="28"/>
          <w:szCs w:val="28"/>
          <w:lang w:eastAsia="ru-RU"/>
        </w:rPr>
        <w:t>, в зависимости от конкретных обстоятельств и серьезности деяния может грозить не только административная и уголовная ответственность, но также гражданско-правовая и даже дисциплинарная (таблица 1). При этом административная ответственность с 1 июля 2017 года ужесточилась – вместо одного состава правонарушения </w:t>
      </w:r>
      <w:r w:rsidRPr="00572795">
        <w:rPr>
          <w:rFonts w:ascii="Times New Roman" w:eastAsia="Times New Roman" w:hAnsi="Times New Roman" w:cs="Times New Roman"/>
          <w:sz w:val="28"/>
          <w:szCs w:val="28"/>
          <w:bdr w:val="none" w:sz="0" w:space="0" w:color="auto" w:frame="1"/>
          <w:lang w:eastAsia="ru-RU"/>
        </w:rPr>
        <w:t>ст. 13.11 КоАП РФ</w:t>
      </w:r>
      <w:r w:rsidRPr="00572795">
        <w:rPr>
          <w:rFonts w:ascii="Times New Roman" w:eastAsia="Times New Roman" w:hAnsi="Times New Roman" w:cs="Times New Roman"/>
          <w:sz w:val="28"/>
          <w:szCs w:val="28"/>
          <w:lang w:eastAsia="ru-RU"/>
        </w:rPr>
        <w:t> теперь предусматривает семь, а максимальный штраф составляет 75 тыс. руб.</w:t>
      </w:r>
    </w:p>
    <w:p w:rsidR="00371AB3" w:rsidRPr="00572795" w:rsidRDefault="00371AB3" w:rsidP="00A0645C">
      <w:pPr>
        <w:spacing w:after="255" w:line="240" w:lineRule="auto"/>
        <w:rPr>
          <w:rFonts w:ascii="Times New Roman" w:eastAsia="Times New Roman" w:hAnsi="Times New Roman" w:cs="Times New Roman"/>
          <w:iCs/>
          <w:color w:val="000000"/>
          <w:sz w:val="28"/>
          <w:szCs w:val="28"/>
          <w:lang w:eastAsia="ru-RU"/>
        </w:rPr>
      </w:pPr>
    </w:p>
    <w:p w:rsidR="00CC48D2" w:rsidRPr="00572795" w:rsidRDefault="00CC48D2" w:rsidP="00A0645C">
      <w:pPr>
        <w:spacing w:after="255" w:line="240" w:lineRule="auto"/>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iCs/>
          <w:color w:val="000000"/>
          <w:sz w:val="28"/>
          <w:szCs w:val="28"/>
          <w:lang w:eastAsia="ru-RU"/>
        </w:rPr>
        <w:t>Таблица 1. "Виды ответственности за нарушение закона о персональных данных"</w:t>
      </w:r>
    </w:p>
    <w:tbl>
      <w:tblPr>
        <w:tblW w:w="0" w:type="auto"/>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019"/>
        <w:gridCol w:w="2374"/>
        <w:gridCol w:w="3566"/>
        <w:gridCol w:w="1516"/>
      </w:tblGrid>
      <w:tr w:rsidR="00371AB3" w:rsidRPr="00572795" w:rsidTr="00CC48D2">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jc w:val="center"/>
              <w:rPr>
                <w:rFonts w:ascii="Times New Roman" w:eastAsia="Times New Roman" w:hAnsi="Times New Roman" w:cs="Times New Roman"/>
                <w:sz w:val="21"/>
                <w:szCs w:val="21"/>
                <w:lang w:eastAsia="ru-RU"/>
              </w:rPr>
            </w:pPr>
            <w:r w:rsidRPr="00572795">
              <w:rPr>
                <w:rFonts w:ascii="Times New Roman" w:eastAsia="Times New Roman" w:hAnsi="Times New Roman" w:cs="Times New Roman"/>
                <w:b/>
                <w:bCs/>
                <w:sz w:val="21"/>
                <w:szCs w:val="21"/>
                <w:lang w:eastAsia="ru-RU"/>
              </w:rPr>
              <w:t>Вид ответственности</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jc w:val="center"/>
              <w:rPr>
                <w:rFonts w:ascii="Times New Roman" w:eastAsia="Times New Roman" w:hAnsi="Times New Roman" w:cs="Times New Roman"/>
                <w:sz w:val="21"/>
                <w:szCs w:val="21"/>
                <w:lang w:eastAsia="ru-RU"/>
              </w:rPr>
            </w:pPr>
            <w:r w:rsidRPr="00572795">
              <w:rPr>
                <w:rFonts w:ascii="Times New Roman" w:eastAsia="Times New Roman" w:hAnsi="Times New Roman" w:cs="Times New Roman"/>
                <w:b/>
                <w:bCs/>
                <w:sz w:val="21"/>
                <w:szCs w:val="21"/>
                <w:lang w:eastAsia="ru-RU"/>
              </w:rPr>
              <w:t>Нарушение</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jc w:val="center"/>
              <w:rPr>
                <w:rFonts w:ascii="Times New Roman" w:eastAsia="Times New Roman" w:hAnsi="Times New Roman" w:cs="Times New Roman"/>
                <w:sz w:val="21"/>
                <w:szCs w:val="21"/>
                <w:lang w:eastAsia="ru-RU"/>
              </w:rPr>
            </w:pPr>
            <w:r w:rsidRPr="00572795">
              <w:rPr>
                <w:rFonts w:ascii="Times New Roman" w:eastAsia="Times New Roman" w:hAnsi="Times New Roman" w:cs="Times New Roman"/>
                <w:b/>
                <w:bCs/>
                <w:sz w:val="21"/>
                <w:szCs w:val="21"/>
                <w:lang w:eastAsia="ru-RU"/>
              </w:rPr>
              <w:t>Санкция</w:t>
            </w:r>
          </w:p>
        </w:tc>
        <w:tc>
          <w:tcPr>
            <w:tcW w:w="800" w:type="pc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jc w:val="center"/>
              <w:rPr>
                <w:rFonts w:ascii="Times New Roman" w:eastAsia="Times New Roman" w:hAnsi="Times New Roman" w:cs="Times New Roman"/>
                <w:sz w:val="21"/>
                <w:szCs w:val="21"/>
                <w:lang w:eastAsia="ru-RU"/>
              </w:rPr>
            </w:pPr>
            <w:r w:rsidRPr="00572795">
              <w:rPr>
                <w:rFonts w:ascii="Times New Roman" w:eastAsia="Times New Roman" w:hAnsi="Times New Roman" w:cs="Times New Roman"/>
                <w:b/>
                <w:bCs/>
                <w:sz w:val="21"/>
                <w:szCs w:val="21"/>
                <w:lang w:eastAsia="ru-RU"/>
              </w:rPr>
              <w:t>Норма</w:t>
            </w:r>
          </w:p>
        </w:tc>
      </w:tr>
      <w:tr w:rsidR="00371AB3" w:rsidRPr="00572795" w:rsidTr="00CC48D2">
        <w:tc>
          <w:tcPr>
            <w:tcW w:w="6" w:type="dxa"/>
            <w:vMerge w:val="restar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Административная</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lastRenderedPageBreak/>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jc w:val="center"/>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lastRenderedPageBreak/>
              <w:t xml:space="preserve">Неправомерный отказ в предоставлении </w:t>
            </w:r>
            <w:r w:rsidRPr="00572795">
              <w:rPr>
                <w:rFonts w:ascii="Times New Roman" w:eastAsia="Times New Roman" w:hAnsi="Times New Roman" w:cs="Times New Roman"/>
                <w:sz w:val="21"/>
                <w:szCs w:val="21"/>
                <w:lang w:eastAsia="ru-RU"/>
              </w:rPr>
              <w:lastRenderedPageBreak/>
              <w:t>гражданину и (или) организации информации, предоставление которой предусмотрено законом, несвоевременное ее предоставление либо предоставление заведомо недостоверной информации</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lastRenderedPageBreak/>
              <w:t xml:space="preserve">Административный штраф на должностных лиц в размере от 5 тыс. </w:t>
            </w:r>
            <w:r w:rsidRPr="00572795">
              <w:rPr>
                <w:rFonts w:ascii="Times New Roman" w:eastAsia="Times New Roman" w:hAnsi="Times New Roman" w:cs="Times New Roman"/>
                <w:sz w:val="21"/>
                <w:szCs w:val="21"/>
                <w:lang w:eastAsia="ru-RU"/>
              </w:rPr>
              <w:lastRenderedPageBreak/>
              <w:t>до 10 тыс. руб.</w:t>
            </w:r>
          </w:p>
        </w:tc>
        <w:tc>
          <w:tcPr>
            <w:tcW w:w="800" w:type="pc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bdr w:val="none" w:sz="0" w:space="0" w:color="auto" w:frame="1"/>
                <w:lang w:eastAsia="ru-RU"/>
              </w:rPr>
              <w:lastRenderedPageBreak/>
              <w:t xml:space="preserve">Статья 5.39 </w:t>
            </w:r>
            <w:r w:rsidRPr="00572795">
              <w:rPr>
                <w:rFonts w:ascii="Times New Roman" w:eastAsia="Times New Roman" w:hAnsi="Times New Roman" w:cs="Times New Roman"/>
                <w:sz w:val="21"/>
                <w:szCs w:val="21"/>
                <w:bdr w:val="none" w:sz="0" w:space="0" w:color="auto" w:frame="1"/>
                <w:lang w:eastAsia="ru-RU"/>
              </w:rPr>
              <w:lastRenderedPageBreak/>
              <w:t>КоАП РФ</w:t>
            </w:r>
          </w:p>
        </w:tc>
      </w:tr>
      <w:tr w:rsidR="00371AB3" w:rsidRPr="00572795" w:rsidTr="00CC48D2">
        <w:tc>
          <w:tcPr>
            <w:tcW w:w="0" w:type="auto"/>
            <w:vMerge/>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0" w:line="240" w:lineRule="auto"/>
              <w:rPr>
                <w:rFonts w:ascii="Times New Roman" w:eastAsia="Times New Roman" w:hAnsi="Times New Roman" w:cs="Times New Roman"/>
                <w:sz w:val="21"/>
                <w:szCs w:val="21"/>
                <w:lang w:eastAsia="ru-RU"/>
              </w:rPr>
            </w:pP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Обработка персональных данных в случаях, не предусмотренных законом, либо обработка, несовместимая с целями сбора персональных данных</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Предупреждение или административный штраф:</w:t>
            </w:r>
          </w:p>
          <w:p w:rsidR="00CC48D2" w:rsidRPr="00572795" w:rsidRDefault="00CC48D2" w:rsidP="00AF7F27">
            <w:pPr>
              <w:numPr>
                <w:ilvl w:val="0"/>
                <w:numId w:val="1"/>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граждан – от 1 тыс. до 3 тыс. руб.;</w:t>
            </w:r>
          </w:p>
          <w:p w:rsidR="00CC48D2" w:rsidRPr="00572795" w:rsidRDefault="00CC48D2" w:rsidP="00AF7F27">
            <w:pPr>
              <w:numPr>
                <w:ilvl w:val="0"/>
                <w:numId w:val="1"/>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должностных лиц – от 5 тыс. до 10 тыс. руб.;</w:t>
            </w:r>
          </w:p>
          <w:p w:rsidR="00CC48D2" w:rsidRPr="00572795" w:rsidRDefault="00CC48D2" w:rsidP="00AF7F27">
            <w:pPr>
              <w:numPr>
                <w:ilvl w:val="0"/>
                <w:numId w:val="1"/>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юридических лиц – от 30 тыс. до 50 тыс. руб.</w:t>
            </w:r>
          </w:p>
        </w:tc>
        <w:tc>
          <w:tcPr>
            <w:tcW w:w="800" w:type="pc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bdr w:val="none" w:sz="0" w:space="0" w:color="auto" w:frame="1"/>
                <w:lang w:eastAsia="ru-RU"/>
              </w:rPr>
              <w:t>Часть 1 ст. 13.11 КоАП РФ</w:t>
            </w:r>
          </w:p>
        </w:tc>
      </w:tr>
      <w:tr w:rsidR="00371AB3" w:rsidRPr="00572795" w:rsidTr="00CC48D2">
        <w:tc>
          <w:tcPr>
            <w:tcW w:w="0" w:type="auto"/>
            <w:vMerge/>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0" w:line="240" w:lineRule="auto"/>
              <w:rPr>
                <w:rFonts w:ascii="Times New Roman" w:eastAsia="Times New Roman" w:hAnsi="Times New Roman" w:cs="Times New Roman"/>
                <w:sz w:val="21"/>
                <w:szCs w:val="21"/>
                <w:lang w:eastAsia="ru-RU"/>
              </w:rPr>
            </w:pP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Обработка персональных данных без письменного согласия субъекта, когда это необходимо, либо обработка данных с нарушением требований к составу сведений, включаемых в такое согласие</w:t>
            </w:r>
          </w:p>
          <w:p w:rsidR="00CC48D2" w:rsidRPr="00572795" w:rsidRDefault="00CC48D2" w:rsidP="00A0645C">
            <w:pPr>
              <w:spacing w:after="255" w:line="240" w:lineRule="auto"/>
              <w:jc w:val="center"/>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Административный штраф:</w:t>
            </w:r>
          </w:p>
          <w:p w:rsidR="00CC48D2" w:rsidRPr="00572795" w:rsidRDefault="00CC48D2" w:rsidP="00AF7F27">
            <w:pPr>
              <w:numPr>
                <w:ilvl w:val="0"/>
                <w:numId w:val="2"/>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граждан – от 3 тыс. до 5 тыс. руб.;</w:t>
            </w:r>
          </w:p>
          <w:p w:rsidR="00CC48D2" w:rsidRPr="00572795" w:rsidRDefault="00CC48D2" w:rsidP="00AF7F27">
            <w:pPr>
              <w:numPr>
                <w:ilvl w:val="0"/>
                <w:numId w:val="2"/>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должностных лиц – от 10 тыс. до 20 тыс. руб.;</w:t>
            </w:r>
          </w:p>
          <w:p w:rsidR="00CC48D2" w:rsidRPr="00572795" w:rsidRDefault="00CC48D2" w:rsidP="00AF7F27">
            <w:pPr>
              <w:numPr>
                <w:ilvl w:val="0"/>
                <w:numId w:val="2"/>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юридических лиц – от 15 тыс. до 75 тыс. руб.</w:t>
            </w:r>
          </w:p>
        </w:tc>
        <w:tc>
          <w:tcPr>
            <w:tcW w:w="800" w:type="pc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bdr w:val="none" w:sz="0" w:space="0" w:color="auto" w:frame="1"/>
                <w:lang w:eastAsia="ru-RU"/>
              </w:rPr>
              <w:t>Часть 2 ст. 13.11 КоАП РФ</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jc w:val="right"/>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tc>
      </w:tr>
      <w:tr w:rsidR="00371AB3" w:rsidRPr="00572795" w:rsidTr="00CC48D2">
        <w:tc>
          <w:tcPr>
            <w:tcW w:w="0" w:type="auto"/>
            <w:vMerge/>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0" w:line="240" w:lineRule="auto"/>
              <w:rPr>
                <w:rFonts w:ascii="Times New Roman" w:eastAsia="Times New Roman" w:hAnsi="Times New Roman" w:cs="Times New Roman"/>
                <w:sz w:val="21"/>
                <w:szCs w:val="21"/>
                <w:lang w:eastAsia="ru-RU"/>
              </w:rPr>
            </w:pP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Невыполнение оператором обязанности по опубликованию или обеспечению иным образом неограниченного доступа к политике обработки персональных данных</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Предупреждение или административный штраф:</w:t>
            </w:r>
          </w:p>
          <w:p w:rsidR="00CC48D2" w:rsidRPr="00572795" w:rsidRDefault="00CC48D2" w:rsidP="00AF7F27">
            <w:pPr>
              <w:numPr>
                <w:ilvl w:val="0"/>
                <w:numId w:val="3"/>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граждан – от 700 до 1 тыс. руб.;</w:t>
            </w:r>
          </w:p>
          <w:p w:rsidR="00CC48D2" w:rsidRPr="00572795" w:rsidRDefault="00CC48D2" w:rsidP="00AF7F27">
            <w:pPr>
              <w:numPr>
                <w:ilvl w:val="0"/>
                <w:numId w:val="3"/>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должностных лиц – от 3 тыс. до 6 тыс. руб.;</w:t>
            </w:r>
          </w:p>
          <w:p w:rsidR="00CC48D2" w:rsidRPr="00572795" w:rsidRDefault="00CC48D2" w:rsidP="00AF7F27">
            <w:pPr>
              <w:numPr>
                <w:ilvl w:val="0"/>
                <w:numId w:val="3"/>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индивидуальных предпринимателей – от 5 тыс. до 10 тыс. руб.;</w:t>
            </w:r>
          </w:p>
          <w:p w:rsidR="00CC48D2" w:rsidRPr="00572795" w:rsidRDefault="00CC48D2" w:rsidP="00AF7F27">
            <w:pPr>
              <w:numPr>
                <w:ilvl w:val="0"/>
                <w:numId w:val="3"/>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юридических лиц – от 15 тыс. до 30 тыс. руб.</w:t>
            </w:r>
          </w:p>
        </w:tc>
        <w:tc>
          <w:tcPr>
            <w:tcW w:w="800" w:type="pc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bdr w:val="none" w:sz="0" w:space="0" w:color="auto" w:frame="1"/>
                <w:lang w:eastAsia="ru-RU"/>
              </w:rPr>
              <w:t>Часть 3 ст. 13.11 КоАП РФ</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lastRenderedPageBreak/>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jc w:val="center"/>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tc>
      </w:tr>
      <w:tr w:rsidR="00371AB3" w:rsidRPr="00572795" w:rsidTr="00CC48D2">
        <w:tc>
          <w:tcPr>
            <w:tcW w:w="0" w:type="auto"/>
            <w:vMerge/>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0" w:line="240" w:lineRule="auto"/>
              <w:rPr>
                <w:rFonts w:ascii="Times New Roman" w:eastAsia="Times New Roman" w:hAnsi="Times New Roman" w:cs="Times New Roman"/>
                <w:sz w:val="21"/>
                <w:szCs w:val="21"/>
                <w:lang w:eastAsia="ru-RU"/>
              </w:rPr>
            </w:pP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Невыполнение оператором обязанности по предоставлению субъекту персональных данных информации, касающейся обработки его персональных данных</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Предупреждение или административный штраф:</w:t>
            </w:r>
          </w:p>
          <w:p w:rsidR="00CC48D2" w:rsidRPr="00572795" w:rsidRDefault="00CC48D2" w:rsidP="00AF7F27">
            <w:pPr>
              <w:numPr>
                <w:ilvl w:val="0"/>
                <w:numId w:val="4"/>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граждан – от 1 тыс. до 2 тыс. руб.;</w:t>
            </w:r>
          </w:p>
          <w:p w:rsidR="00CC48D2" w:rsidRPr="00572795" w:rsidRDefault="00CC48D2" w:rsidP="00AF7F27">
            <w:pPr>
              <w:numPr>
                <w:ilvl w:val="0"/>
                <w:numId w:val="4"/>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должностных лиц – от 4 тыс. до 6 тыс. руб.;</w:t>
            </w:r>
          </w:p>
          <w:p w:rsidR="00CC48D2" w:rsidRPr="00572795" w:rsidRDefault="00CC48D2" w:rsidP="00AF7F27">
            <w:pPr>
              <w:numPr>
                <w:ilvl w:val="0"/>
                <w:numId w:val="4"/>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индивидуальных предпринимателей – от 10 тыс. до 15 тыс. руб.;</w:t>
            </w:r>
          </w:p>
          <w:p w:rsidR="00CC48D2" w:rsidRPr="00572795" w:rsidRDefault="00CC48D2" w:rsidP="00AF7F27">
            <w:pPr>
              <w:numPr>
                <w:ilvl w:val="0"/>
                <w:numId w:val="4"/>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юридических лиц – от 20 тыс. до 40 тыс. руб.</w:t>
            </w:r>
          </w:p>
        </w:tc>
        <w:tc>
          <w:tcPr>
            <w:tcW w:w="800" w:type="pc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bdr w:val="none" w:sz="0" w:space="0" w:color="auto" w:frame="1"/>
                <w:lang w:eastAsia="ru-RU"/>
              </w:rPr>
              <w:t>Часть 4 ст. 13.11 КоАП РФ</w:t>
            </w:r>
          </w:p>
        </w:tc>
      </w:tr>
      <w:tr w:rsidR="00371AB3" w:rsidRPr="00572795" w:rsidTr="00CC48D2">
        <w:tc>
          <w:tcPr>
            <w:tcW w:w="0" w:type="auto"/>
            <w:vMerge/>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0" w:line="240" w:lineRule="auto"/>
              <w:rPr>
                <w:rFonts w:ascii="Times New Roman" w:eastAsia="Times New Roman" w:hAnsi="Times New Roman" w:cs="Times New Roman"/>
                <w:sz w:val="21"/>
                <w:szCs w:val="21"/>
                <w:lang w:eastAsia="ru-RU"/>
              </w:rPr>
            </w:pP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xml:space="preserve">Невыполнение оператором в установленные сроки требования субъекта персональных данных или его представителя либо </w:t>
            </w:r>
            <w:proofErr w:type="spellStart"/>
            <w:r w:rsidRPr="00572795">
              <w:rPr>
                <w:rFonts w:ascii="Times New Roman" w:eastAsia="Times New Roman" w:hAnsi="Times New Roman" w:cs="Times New Roman"/>
                <w:sz w:val="21"/>
                <w:szCs w:val="21"/>
                <w:lang w:eastAsia="ru-RU"/>
              </w:rPr>
              <w:t>Роскомнадзора</w:t>
            </w:r>
            <w:proofErr w:type="spellEnd"/>
            <w:r w:rsidRPr="00572795">
              <w:rPr>
                <w:rFonts w:ascii="Times New Roman" w:eastAsia="Times New Roman" w:hAnsi="Times New Roman" w:cs="Times New Roman"/>
                <w:sz w:val="21"/>
                <w:szCs w:val="21"/>
                <w:lang w:eastAsia="ru-RU"/>
              </w:rPr>
              <w:t xml:space="preserve"> об уточнении персональных данных, их блокировании или уничтожении (если данные являются неполными, устаревшими, неточными, незаконно полученными или не являются необходимыми для заявленной цели обработки)</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Предупреждение или административный штраф:</w:t>
            </w:r>
          </w:p>
          <w:p w:rsidR="00CC48D2" w:rsidRPr="00572795" w:rsidRDefault="00CC48D2" w:rsidP="00AF7F27">
            <w:pPr>
              <w:numPr>
                <w:ilvl w:val="0"/>
                <w:numId w:val="5"/>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граждан – от 1 тыс. до 2 тыс. руб.;</w:t>
            </w:r>
          </w:p>
          <w:p w:rsidR="00CC48D2" w:rsidRPr="00572795" w:rsidRDefault="00CC48D2" w:rsidP="00AF7F27">
            <w:pPr>
              <w:numPr>
                <w:ilvl w:val="0"/>
                <w:numId w:val="5"/>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должностных лиц – от 4 тыс. до 10 тыс. руб.;</w:t>
            </w:r>
          </w:p>
          <w:p w:rsidR="00CC48D2" w:rsidRPr="00572795" w:rsidRDefault="00CC48D2" w:rsidP="00AF7F27">
            <w:pPr>
              <w:numPr>
                <w:ilvl w:val="0"/>
                <w:numId w:val="5"/>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индивидуальных предпринимателей – от 10 тыс. до 20 тыс. руб.;</w:t>
            </w:r>
          </w:p>
          <w:p w:rsidR="00CC48D2" w:rsidRPr="00572795" w:rsidRDefault="00CC48D2" w:rsidP="00AF7F27">
            <w:pPr>
              <w:numPr>
                <w:ilvl w:val="0"/>
                <w:numId w:val="5"/>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юридических лиц – от 25 тыс. до 45 тыс. руб.</w:t>
            </w:r>
          </w:p>
        </w:tc>
        <w:tc>
          <w:tcPr>
            <w:tcW w:w="800" w:type="pc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bdr w:val="none" w:sz="0" w:space="0" w:color="auto" w:frame="1"/>
                <w:lang w:eastAsia="ru-RU"/>
              </w:rPr>
              <w:t>Часть 5 ст. 13.11 КоАП РФ</w:t>
            </w:r>
          </w:p>
        </w:tc>
      </w:tr>
      <w:tr w:rsidR="00371AB3" w:rsidRPr="00572795" w:rsidTr="00CC48D2">
        <w:tc>
          <w:tcPr>
            <w:tcW w:w="0" w:type="auto"/>
            <w:vMerge/>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0" w:line="240" w:lineRule="auto"/>
              <w:rPr>
                <w:rFonts w:ascii="Times New Roman" w:eastAsia="Times New Roman" w:hAnsi="Times New Roman" w:cs="Times New Roman"/>
                <w:sz w:val="21"/>
                <w:szCs w:val="21"/>
                <w:lang w:eastAsia="ru-RU"/>
              </w:rPr>
            </w:pP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xml:space="preserve">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их сохранность и исключающих несанкционированный к ним доступ, если это повлекло неправомерный или случайный доступ к данным, их </w:t>
            </w:r>
            <w:r w:rsidRPr="00572795">
              <w:rPr>
                <w:rFonts w:ascii="Times New Roman" w:eastAsia="Times New Roman" w:hAnsi="Times New Roman" w:cs="Times New Roman"/>
                <w:sz w:val="21"/>
                <w:szCs w:val="21"/>
                <w:lang w:eastAsia="ru-RU"/>
              </w:rPr>
              <w:lastRenderedPageBreak/>
              <w:t>уничтожение, изменение, блокирование, копирование, предоставление, распространение либо иные неправомерные действия в отношении них</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lastRenderedPageBreak/>
              <w:t>Административный штраф:</w:t>
            </w:r>
          </w:p>
          <w:p w:rsidR="00CC48D2" w:rsidRPr="00572795" w:rsidRDefault="00CC48D2" w:rsidP="00AF7F27">
            <w:pPr>
              <w:numPr>
                <w:ilvl w:val="0"/>
                <w:numId w:val="6"/>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граждан – от 700 до 2 тыс. руб.;</w:t>
            </w:r>
          </w:p>
          <w:p w:rsidR="00CC48D2" w:rsidRPr="00572795" w:rsidRDefault="00CC48D2" w:rsidP="00AF7F27">
            <w:pPr>
              <w:numPr>
                <w:ilvl w:val="0"/>
                <w:numId w:val="6"/>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должностных лиц – от 4 тыс. до 10 тыс. руб.;</w:t>
            </w:r>
          </w:p>
          <w:p w:rsidR="00CC48D2" w:rsidRPr="00572795" w:rsidRDefault="00CC48D2" w:rsidP="00AF7F27">
            <w:pPr>
              <w:numPr>
                <w:ilvl w:val="0"/>
                <w:numId w:val="6"/>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индивидуальных предпринимателей – от 10 тыс. до 20 тыс. руб.;</w:t>
            </w:r>
          </w:p>
          <w:p w:rsidR="00CC48D2" w:rsidRPr="00572795" w:rsidRDefault="00CC48D2" w:rsidP="00AF7F27">
            <w:pPr>
              <w:numPr>
                <w:ilvl w:val="0"/>
                <w:numId w:val="6"/>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юридических лиц – от 25 тыс. до 50 тыс. руб.</w:t>
            </w:r>
          </w:p>
        </w:tc>
        <w:tc>
          <w:tcPr>
            <w:tcW w:w="800" w:type="pc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bdr w:val="none" w:sz="0" w:space="0" w:color="auto" w:frame="1"/>
                <w:lang w:eastAsia="ru-RU"/>
              </w:rPr>
              <w:t>Часть 6 ст. 13.11 КоАП РФ</w:t>
            </w:r>
          </w:p>
        </w:tc>
      </w:tr>
      <w:tr w:rsidR="00371AB3" w:rsidRPr="00572795" w:rsidTr="00CC48D2">
        <w:tc>
          <w:tcPr>
            <w:tcW w:w="0" w:type="auto"/>
            <w:vMerge/>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0" w:line="240" w:lineRule="auto"/>
              <w:rPr>
                <w:rFonts w:ascii="Times New Roman" w:eastAsia="Times New Roman" w:hAnsi="Times New Roman" w:cs="Times New Roman"/>
                <w:sz w:val="21"/>
                <w:szCs w:val="21"/>
                <w:lang w:eastAsia="ru-RU"/>
              </w:rPr>
            </w:pP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Невыполнение оператором, являющимся государственным или муниципальным органом, обязанности по обезличиванию персональных данных либо несоблюдение установленных для этого требований или методов</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Предупреждение или наложение административного штрафа на должностных лиц в размере от 3 тыс. до 6 тыс. руб.</w:t>
            </w:r>
          </w:p>
        </w:tc>
        <w:tc>
          <w:tcPr>
            <w:tcW w:w="800" w:type="pc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bdr w:val="none" w:sz="0" w:space="0" w:color="auto" w:frame="1"/>
                <w:lang w:eastAsia="ru-RU"/>
              </w:rPr>
              <w:t>Часть 7 ст. 13.11 КоАП РФ</w:t>
            </w:r>
          </w:p>
        </w:tc>
      </w:tr>
      <w:tr w:rsidR="00371AB3" w:rsidRPr="00572795" w:rsidTr="00CC48D2">
        <w:tc>
          <w:tcPr>
            <w:tcW w:w="0" w:type="auto"/>
            <w:vMerge/>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0" w:line="240" w:lineRule="auto"/>
              <w:rPr>
                <w:rFonts w:ascii="Times New Roman" w:eastAsia="Times New Roman" w:hAnsi="Times New Roman" w:cs="Times New Roman"/>
                <w:sz w:val="21"/>
                <w:szCs w:val="21"/>
                <w:lang w:eastAsia="ru-RU"/>
              </w:rPr>
            </w:pP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Непредставление или несвоевременное представление в государственный или иной уполномоченный орган сведений, представление которых предусмотрено законом либо предоставление таких сведений в неполном объеме или в искаженном виде</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Административный штраф:</w:t>
            </w:r>
          </w:p>
          <w:p w:rsidR="00CC48D2" w:rsidRPr="00572795" w:rsidRDefault="00CC48D2" w:rsidP="00AF7F27">
            <w:pPr>
              <w:numPr>
                <w:ilvl w:val="0"/>
                <w:numId w:val="7"/>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граждан – от 100 до 300 руб.;</w:t>
            </w:r>
          </w:p>
          <w:p w:rsidR="00CC48D2" w:rsidRPr="00572795" w:rsidRDefault="00CC48D2" w:rsidP="00AF7F27">
            <w:pPr>
              <w:numPr>
                <w:ilvl w:val="0"/>
                <w:numId w:val="7"/>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должностных лиц – от 300 до 500 руб.;</w:t>
            </w:r>
          </w:p>
          <w:p w:rsidR="00CC48D2" w:rsidRPr="00572795" w:rsidRDefault="00CC48D2" w:rsidP="00AF7F27">
            <w:pPr>
              <w:numPr>
                <w:ilvl w:val="0"/>
                <w:numId w:val="7"/>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на юридических лиц – от 3 тыс. до 5 тыс. руб.</w:t>
            </w:r>
          </w:p>
        </w:tc>
        <w:tc>
          <w:tcPr>
            <w:tcW w:w="800" w:type="pc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bdr w:val="none" w:sz="0" w:space="0" w:color="auto" w:frame="1"/>
                <w:lang w:eastAsia="ru-RU"/>
              </w:rPr>
              <w:t>Статья 19.7 КоАП РФ</w:t>
            </w:r>
          </w:p>
        </w:tc>
      </w:tr>
      <w:tr w:rsidR="00371AB3" w:rsidRPr="00572795" w:rsidTr="00CC48D2">
        <w:tc>
          <w:tcPr>
            <w:tcW w:w="6" w:type="dxa"/>
            <w:vMerge w:val="restar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Уголовная</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СМИ</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lastRenderedPageBreak/>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jc w:val="center"/>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lastRenderedPageBreak/>
              <w:t>Штраф до 200 тыс. руб., либо обязательные работы на срок до 360 часов, либо исправительные работы на срок до одного года, либо принудительные работы на срок до двух лет (с лишением права занимать определенные должности на срок до трех лет или без такового), либо арест на срок до четырех месяцев, либо лишение свободы на срок до двух лет (с лишением права занимать определенные должности на срок до трех лет)</w:t>
            </w:r>
          </w:p>
        </w:tc>
        <w:tc>
          <w:tcPr>
            <w:tcW w:w="800" w:type="pct"/>
            <w:vMerge w:val="restar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bdr w:val="none" w:sz="0" w:space="0" w:color="auto" w:frame="1"/>
                <w:lang w:eastAsia="ru-RU"/>
              </w:rPr>
              <w:t>Статья 137 Уголовного кодекса</w:t>
            </w:r>
          </w:p>
        </w:tc>
      </w:tr>
      <w:tr w:rsidR="00371AB3" w:rsidRPr="00572795" w:rsidTr="00CC48D2">
        <w:tc>
          <w:tcPr>
            <w:tcW w:w="0" w:type="auto"/>
            <w:vMerge/>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0" w:line="240" w:lineRule="auto"/>
              <w:rPr>
                <w:rFonts w:ascii="Times New Roman" w:eastAsia="Times New Roman" w:hAnsi="Times New Roman" w:cs="Times New Roman"/>
                <w:sz w:val="21"/>
                <w:szCs w:val="21"/>
                <w:lang w:eastAsia="ru-RU"/>
              </w:rPr>
            </w:pP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То же деяние, совершенное с использованием служебного положения</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Штраф от 100 тыс. до 300 тыс. руб., либо лишение права занимать определенные должности на срок от двух до пяти лет, либо принудительные работы на срок до четырех лет (с лишением права занимать определенные должности на срок до пяти лет или без такового), либо арест на срок до шести месяцев, либо лишение свободы на срок до четырех лет (с лишением права занимать определенные должности на срок до пяти лет)</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48D2" w:rsidRPr="00572795" w:rsidRDefault="00CC48D2" w:rsidP="00A0645C">
            <w:pPr>
              <w:spacing w:after="0" w:line="240" w:lineRule="auto"/>
              <w:rPr>
                <w:rFonts w:ascii="Times New Roman" w:eastAsia="Times New Roman" w:hAnsi="Times New Roman" w:cs="Times New Roman"/>
                <w:sz w:val="21"/>
                <w:szCs w:val="21"/>
                <w:lang w:eastAsia="ru-RU"/>
              </w:rPr>
            </w:pPr>
          </w:p>
        </w:tc>
      </w:tr>
      <w:tr w:rsidR="00371AB3" w:rsidRPr="00572795" w:rsidTr="00CC48D2">
        <w:tc>
          <w:tcPr>
            <w:tcW w:w="0" w:type="auto"/>
            <w:vMerge/>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0" w:line="240" w:lineRule="auto"/>
              <w:rPr>
                <w:rFonts w:ascii="Times New Roman" w:eastAsia="Times New Roman" w:hAnsi="Times New Roman" w:cs="Times New Roman"/>
                <w:sz w:val="21"/>
                <w:szCs w:val="21"/>
                <w:lang w:eastAsia="ru-RU"/>
              </w:rPr>
            </w:pP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Незаконное публичное распространение информации, указывающей на личность лица, не достигшего 16 лет, по уголовному делу, либо информации, содержащей описание полученных им в связи с преступлением физических или нравственных страданий</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Штраф от 100 тыс. до 300 тыс. руб., либо лишение права занимать определенные должности на срок от трех до пяти лет, либо принудительные работы на срок до пяти лет (с лишением права занимать определенные должности на срок до шести лет или без такового), либо арест на срок до шести месяцев, либо лишение свободы на срок до пяти лет (с лишением права занимать определенные должности на срок до шести лет)</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C48D2" w:rsidRPr="00572795" w:rsidRDefault="00CC48D2" w:rsidP="00A0645C">
            <w:pPr>
              <w:spacing w:after="0" w:line="240" w:lineRule="auto"/>
              <w:rPr>
                <w:rFonts w:ascii="Times New Roman" w:eastAsia="Times New Roman" w:hAnsi="Times New Roman" w:cs="Times New Roman"/>
                <w:sz w:val="21"/>
                <w:szCs w:val="21"/>
                <w:lang w:eastAsia="ru-RU"/>
              </w:rPr>
            </w:pPr>
          </w:p>
        </w:tc>
      </w:tr>
      <w:tr w:rsidR="00371AB3" w:rsidRPr="00572795" w:rsidTr="00CC48D2">
        <w:tc>
          <w:tcPr>
            <w:tcW w:w="0" w:type="auto"/>
            <w:vMerge/>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0" w:line="240" w:lineRule="auto"/>
              <w:rPr>
                <w:rFonts w:ascii="Times New Roman" w:eastAsia="Times New Roman" w:hAnsi="Times New Roman" w:cs="Times New Roman"/>
                <w:sz w:val="21"/>
                <w:szCs w:val="21"/>
                <w:lang w:eastAsia="ru-RU"/>
              </w:rPr>
            </w:pP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Неправомерный отказ должностного лица в предоставлении документов и материалов, непосредственно затрагивающих права и свободы гражданина, либо предоставление ему неполной или заведомо ложной информации, если это причинило вред правам и законным интересам граждан</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Штраф до 200 тыс. руб., либо лишение права занимать определенные должности на срок от двух до пяти лет</w:t>
            </w:r>
          </w:p>
        </w:tc>
        <w:tc>
          <w:tcPr>
            <w:tcW w:w="800" w:type="pc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bdr w:val="none" w:sz="0" w:space="0" w:color="auto" w:frame="1"/>
                <w:lang w:eastAsia="ru-RU"/>
              </w:rPr>
              <w:t>Статья 140 УК РФ</w:t>
            </w:r>
          </w:p>
        </w:tc>
      </w:tr>
      <w:tr w:rsidR="00371AB3" w:rsidRPr="00572795" w:rsidTr="00CC48D2">
        <w:tc>
          <w:tcPr>
            <w:tcW w:w="0" w:type="auto"/>
            <w:vMerge/>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0" w:line="240" w:lineRule="auto"/>
              <w:rPr>
                <w:rFonts w:ascii="Times New Roman" w:eastAsia="Times New Roman" w:hAnsi="Times New Roman" w:cs="Times New Roman"/>
                <w:sz w:val="21"/>
                <w:szCs w:val="21"/>
                <w:lang w:eastAsia="ru-RU"/>
              </w:rPr>
            </w:pP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xml:space="preserve">Неправомерный доступ </w:t>
            </w:r>
            <w:r w:rsidRPr="00572795">
              <w:rPr>
                <w:rFonts w:ascii="Times New Roman" w:eastAsia="Times New Roman" w:hAnsi="Times New Roman" w:cs="Times New Roman"/>
                <w:sz w:val="21"/>
                <w:szCs w:val="21"/>
                <w:lang w:eastAsia="ru-RU"/>
              </w:rPr>
              <w:lastRenderedPageBreak/>
              <w:t>к охраняемой законом компьютерной информации, если это повлекло ее уничтожение, блокирование, модификацию либо копирование</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lastRenderedPageBreak/>
              <w:t xml:space="preserve">Штраф до 200 тыс. руб., </w:t>
            </w:r>
            <w:r w:rsidRPr="00572795">
              <w:rPr>
                <w:rFonts w:ascii="Times New Roman" w:eastAsia="Times New Roman" w:hAnsi="Times New Roman" w:cs="Times New Roman"/>
                <w:sz w:val="21"/>
                <w:szCs w:val="21"/>
                <w:lang w:eastAsia="ru-RU"/>
              </w:rPr>
              <w:lastRenderedPageBreak/>
              <w:t>либо исправительные работы на срок до одного года, либо ограничение свободы на срок до двух лет, либо принудительные работы на срок до двух лет, либо лишение свободы на тот же срок</w:t>
            </w:r>
          </w:p>
        </w:tc>
        <w:tc>
          <w:tcPr>
            <w:tcW w:w="800" w:type="pc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bdr w:val="none" w:sz="0" w:space="0" w:color="auto" w:frame="1"/>
                <w:lang w:eastAsia="ru-RU"/>
              </w:rPr>
              <w:lastRenderedPageBreak/>
              <w:t xml:space="preserve">Статья 272 УК </w:t>
            </w:r>
            <w:r w:rsidRPr="00572795">
              <w:rPr>
                <w:rFonts w:ascii="Times New Roman" w:eastAsia="Times New Roman" w:hAnsi="Times New Roman" w:cs="Times New Roman"/>
                <w:sz w:val="21"/>
                <w:szCs w:val="21"/>
                <w:bdr w:val="none" w:sz="0" w:space="0" w:color="auto" w:frame="1"/>
                <w:lang w:eastAsia="ru-RU"/>
              </w:rPr>
              <w:lastRenderedPageBreak/>
              <w:t>РФ</w:t>
            </w:r>
          </w:p>
        </w:tc>
      </w:tr>
      <w:tr w:rsidR="00371AB3" w:rsidRPr="00572795" w:rsidTr="00CC48D2">
        <w:tc>
          <w:tcPr>
            <w:tcW w:w="6" w:type="dxa"/>
            <w:vMerge w:val="restar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lastRenderedPageBreak/>
              <w:t>Гражданско-правовая</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Причинение лицу убытков в результате нарушения правил обработки его персональных данных.</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Под убытками при этом понимаются:</w:t>
            </w:r>
          </w:p>
          <w:p w:rsidR="00CC48D2" w:rsidRPr="00572795" w:rsidRDefault="00CC48D2" w:rsidP="00AF7F27">
            <w:pPr>
              <w:numPr>
                <w:ilvl w:val="0"/>
                <w:numId w:val="8"/>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расходы, которые лицо произвело или должно будет произвести для восстановления нарушенного права;</w:t>
            </w:r>
          </w:p>
          <w:p w:rsidR="00CC48D2" w:rsidRPr="00572795" w:rsidRDefault="00CC48D2" w:rsidP="00AF7F27">
            <w:pPr>
              <w:numPr>
                <w:ilvl w:val="0"/>
                <w:numId w:val="8"/>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утрата или повреждение его имущества;</w:t>
            </w:r>
          </w:p>
          <w:p w:rsidR="00CC48D2" w:rsidRPr="00572795" w:rsidRDefault="00CC48D2" w:rsidP="00AF7F27">
            <w:pPr>
              <w:numPr>
                <w:ilvl w:val="0"/>
                <w:numId w:val="8"/>
              </w:numPr>
              <w:spacing w:after="100" w:afterAutospacing="1" w:line="240" w:lineRule="auto"/>
              <w:ind w:left="0"/>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неполученные доходы, которые лицо получило бы, не будь его право нарушено.</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Возмещение убытков</w:t>
            </w:r>
          </w:p>
        </w:tc>
        <w:tc>
          <w:tcPr>
            <w:tcW w:w="800" w:type="pc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bdr w:val="none" w:sz="0" w:space="0" w:color="auto" w:frame="1"/>
                <w:lang w:eastAsia="ru-RU"/>
              </w:rPr>
              <w:t>Статья 15 Гражданского кодекса</w:t>
            </w:r>
          </w:p>
        </w:tc>
      </w:tr>
      <w:tr w:rsidR="00371AB3" w:rsidRPr="00572795" w:rsidTr="00CC48D2">
        <w:tc>
          <w:tcPr>
            <w:tcW w:w="0" w:type="auto"/>
            <w:vMerge/>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0" w:line="240" w:lineRule="auto"/>
              <w:rPr>
                <w:rFonts w:ascii="Times New Roman" w:eastAsia="Times New Roman" w:hAnsi="Times New Roman" w:cs="Times New Roman"/>
                <w:sz w:val="21"/>
                <w:szCs w:val="21"/>
                <w:lang w:eastAsia="ru-RU"/>
              </w:rPr>
            </w:pP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Причинение гражданину морального вреда (нравственных страданий) вследствие нарушения правил обработки персональных данных</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Компенсация морального вреда (независимо от возмещения имущественного вреда и понесенных субъектом убытков)</w:t>
            </w:r>
          </w:p>
        </w:tc>
        <w:tc>
          <w:tcPr>
            <w:tcW w:w="800" w:type="pc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bdr w:val="none" w:sz="0" w:space="0" w:color="auto" w:frame="1"/>
                <w:lang w:eastAsia="ru-RU"/>
              </w:rPr>
              <w:t>Статья 24 закона о персональных данных</w:t>
            </w:r>
            <w:r w:rsidRPr="00572795">
              <w:rPr>
                <w:rFonts w:ascii="Times New Roman" w:eastAsia="Times New Roman" w:hAnsi="Times New Roman" w:cs="Times New Roman"/>
                <w:sz w:val="21"/>
                <w:szCs w:val="21"/>
                <w:lang w:eastAsia="ru-RU"/>
              </w:rPr>
              <w:t>, </w:t>
            </w:r>
            <w:hyperlink r:id="rId12" w:anchor="block_151" w:history="1">
              <w:r w:rsidRPr="00572795">
                <w:rPr>
                  <w:rFonts w:ascii="Times New Roman" w:eastAsia="Times New Roman" w:hAnsi="Times New Roman" w:cs="Times New Roman"/>
                  <w:sz w:val="21"/>
                  <w:szCs w:val="21"/>
                  <w:bdr w:val="none" w:sz="0" w:space="0" w:color="auto" w:frame="1"/>
                  <w:lang w:eastAsia="ru-RU"/>
                </w:rPr>
                <w:t>ст. 151 ГК РФ</w:t>
              </w:r>
            </w:hyperlink>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tc>
      </w:tr>
      <w:tr w:rsidR="00371AB3" w:rsidRPr="00572795" w:rsidTr="00CC48D2">
        <w:tc>
          <w:tcPr>
            <w:tcW w:w="6" w:type="dxa"/>
            <w:vMerge w:val="restar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Дисциплинарная</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 </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Разглашение одним работником персональных данных другого, если они стали известны ему в связи с исполнением трудовых обязанностей</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Увольнение</w:t>
            </w:r>
          </w:p>
        </w:tc>
        <w:tc>
          <w:tcPr>
            <w:tcW w:w="800" w:type="pc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bdr w:val="none" w:sz="0" w:space="0" w:color="auto" w:frame="1"/>
                <w:lang w:eastAsia="ru-RU"/>
              </w:rPr>
              <w:t>Подпункт "в" п. 6 ч. 1 ст. 81 Трудового кодекса</w:t>
            </w:r>
          </w:p>
        </w:tc>
      </w:tr>
      <w:tr w:rsidR="00371AB3" w:rsidRPr="00572795" w:rsidTr="00CC48D2">
        <w:tc>
          <w:tcPr>
            <w:tcW w:w="0" w:type="auto"/>
            <w:vMerge/>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0" w:line="240" w:lineRule="auto"/>
              <w:rPr>
                <w:rFonts w:ascii="Times New Roman" w:eastAsia="Times New Roman" w:hAnsi="Times New Roman" w:cs="Times New Roman"/>
                <w:sz w:val="21"/>
                <w:szCs w:val="21"/>
                <w:lang w:eastAsia="ru-RU"/>
              </w:rPr>
            </w:pP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Иные нарушения в области персональных данных при их обработке</w:t>
            </w:r>
          </w:p>
        </w:tc>
        <w:tc>
          <w:tcPr>
            <w:tcW w:w="6" w:type="dxa"/>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lang w:eastAsia="ru-RU"/>
              </w:rPr>
              <w:t>Замечание или выговор</w:t>
            </w:r>
          </w:p>
        </w:tc>
        <w:tc>
          <w:tcPr>
            <w:tcW w:w="800" w:type="pct"/>
            <w:tcBorders>
              <w:top w:val="outset" w:sz="6" w:space="0" w:color="000000"/>
              <w:left w:val="outset" w:sz="6" w:space="0" w:color="000000"/>
              <w:bottom w:val="outset" w:sz="6" w:space="0" w:color="000000"/>
              <w:right w:val="outset" w:sz="6" w:space="0" w:color="000000"/>
            </w:tcBorders>
            <w:hideMark/>
          </w:tcPr>
          <w:p w:rsidR="00CC48D2" w:rsidRPr="00572795" w:rsidRDefault="00CC48D2" w:rsidP="00A0645C">
            <w:pPr>
              <w:spacing w:after="255" w:line="240" w:lineRule="auto"/>
              <w:rPr>
                <w:rFonts w:ascii="Times New Roman" w:eastAsia="Times New Roman" w:hAnsi="Times New Roman" w:cs="Times New Roman"/>
                <w:sz w:val="21"/>
                <w:szCs w:val="21"/>
                <w:lang w:eastAsia="ru-RU"/>
              </w:rPr>
            </w:pPr>
            <w:r w:rsidRPr="00572795">
              <w:rPr>
                <w:rFonts w:ascii="Times New Roman" w:eastAsia="Times New Roman" w:hAnsi="Times New Roman" w:cs="Times New Roman"/>
                <w:sz w:val="21"/>
                <w:szCs w:val="21"/>
                <w:bdr w:val="none" w:sz="0" w:space="0" w:color="auto" w:frame="1"/>
                <w:lang w:eastAsia="ru-RU"/>
              </w:rPr>
              <w:t>Статья 90</w:t>
            </w:r>
            <w:r w:rsidRPr="00572795">
              <w:rPr>
                <w:rFonts w:ascii="Times New Roman" w:eastAsia="Times New Roman" w:hAnsi="Times New Roman" w:cs="Times New Roman"/>
                <w:sz w:val="21"/>
                <w:szCs w:val="21"/>
                <w:lang w:eastAsia="ru-RU"/>
              </w:rPr>
              <w:t>, </w:t>
            </w:r>
            <w:hyperlink r:id="rId13" w:anchor="block_192" w:history="1">
              <w:r w:rsidRPr="00572795">
                <w:rPr>
                  <w:rFonts w:ascii="Times New Roman" w:eastAsia="Times New Roman" w:hAnsi="Times New Roman" w:cs="Times New Roman"/>
                  <w:sz w:val="21"/>
                  <w:szCs w:val="21"/>
                  <w:bdr w:val="none" w:sz="0" w:space="0" w:color="auto" w:frame="1"/>
                  <w:lang w:eastAsia="ru-RU"/>
                </w:rPr>
                <w:t>ст. 192 ТК РФ</w:t>
              </w:r>
            </w:hyperlink>
          </w:p>
        </w:tc>
      </w:tr>
    </w:tbl>
    <w:p w:rsidR="00CC48D2" w:rsidRPr="00572795" w:rsidRDefault="00CC48D2" w:rsidP="00A0645C">
      <w:pPr>
        <w:jc w:val="both"/>
        <w:rPr>
          <w:rFonts w:ascii="Times New Roman" w:hAnsi="Times New Roman" w:cs="Times New Roman"/>
          <w:sz w:val="28"/>
          <w:szCs w:val="28"/>
        </w:rPr>
      </w:pPr>
      <w:r w:rsidRPr="00572795">
        <w:rPr>
          <w:rFonts w:ascii="Times New Roman" w:eastAsia="Times New Roman" w:hAnsi="Times New Roman" w:cs="Times New Roman"/>
          <w:color w:val="000000"/>
          <w:sz w:val="21"/>
          <w:szCs w:val="21"/>
          <w:lang w:eastAsia="ru-RU"/>
        </w:rPr>
        <w:br/>
      </w:r>
      <w:r w:rsidRPr="00572795">
        <w:rPr>
          <w:rFonts w:ascii="Times New Roman" w:eastAsia="Times New Roman" w:hAnsi="Times New Roman" w:cs="Times New Roman"/>
          <w:color w:val="000000"/>
          <w:sz w:val="21"/>
          <w:szCs w:val="21"/>
          <w:lang w:eastAsia="ru-RU"/>
        </w:rPr>
        <w:br/>
      </w:r>
    </w:p>
    <w:p w:rsidR="00203D45" w:rsidRPr="00C346AE" w:rsidRDefault="00203D45" w:rsidP="00A0645C">
      <w:pPr>
        <w:pStyle w:val="1"/>
      </w:pPr>
      <w:bookmarkStart w:id="55" w:name="_Toc43577330"/>
      <w:r w:rsidRPr="00C346AE">
        <w:lastRenderedPageBreak/>
        <w:t>Раздел 3. Работа с персональными данными на предприятии</w:t>
      </w:r>
      <w:bookmarkEnd w:id="55"/>
    </w:p>
    <w:p w:rsidR="00BC60C9" w:rsidRPr="00572795" w:rsidRDefault="00BC60C9" w:rsidP="00A0645C">
      <w:pPr>
        <w:rPr>
          <w:rFonts w:ascii="Times New Roman" w:hAnsi="Times New Roman" w:cs="Times New Roman"/>
        </w:rPr>
      </w:pPr>
    </w:p>
    <w:p w:rsidR="009B62FF" w:rsidRPr="000902E6" w:rsidRDefault="009B62FF" w:rsidP="00A0645C">
      <w:pPr>
        <w:pStyle w:val="1"/>
        <w:rPr>
          <w:i/>
        </w:rPr>
      </w:pPr>
      <w:bookmarkStart w:id="56" w:name="_Toc43577331"/>
      <w:r w:rsidRPr="000902E6">
        <w:rPr>
          <w:i/>
        </w:rPr>
        <w:t>Информация, подлежащая защите в информационной системе предприятия</w:t>
      </w:r>
      <w:bookmarkEnd w:id="56"/>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Действующее законодательство подразделяет информацию на два вида: общедоступная и информация ограниченного доступа (ч. 2 ст. 5 Федерального закона от 27.07.2006 г. № 149-ФЗ "Об информации, информационных технологиях и о защите информации"). Информацию ограниченного доступа можно разделить на две большие группы – это государственная тайна и сведения конфиденциального характера.</w:t>
      </w:r>
    </w:p>
    <w:p w:rsidR="00BC60C9"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(ст. 2 Закона РФ от 21.07.1993 г. № 5485-1 "О государственной тайне"). </w:t>
      </w:r>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Перед началом обработки сведений, составляющих государственную тайну, организация должна получить соответствующую лицензию. Санкции за нарушение порядка обработки жесткие. Кроме того, количество субъектов, имеющих подобную информацию, невелико.</w:t>
      </w:r>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К сведениям конфиденциального характера относится порядка 50 видов тайн, наиболее распространенными из них являются коммерческая тайна и личная (семейная) тайна, разновидностью которой являются персональные данные.</w:t>
      </w:r>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Персональные данные в </w:t>
      </w:r>
      <w:r w:rsidR="00BC60C9" w:rsidRPr="00572795">
        <w:rPr>
          <w:rFonts w:ascii="Times New Roman" w:hAnsi="Times New Roman" w:cs="Times New Roman"/>
          <w:sz w:val="28"/>
          <w:szCs w:val="28"/>
        </w:rPr>
        <w:t xml:space="preserve">корпоративной информационной системе предприятия (далее – </w:t>
      </w:r>
      <w:r w:rsidRPr="00572795">
        <w:rPr>
          <w:rFonts w:ascii="Times New Roman" w:hAnsi="Times New Roman" w:cs="Times New Roman"/>
          <w:sz w:val="28"/>
          <w:szCs w:val="28"/>
        </w:rPr>
        <w:t>КИС</w:t>
      </w:r>
      <w:r w:rsidR="00BC60C9" w:rsidRPr="00572795">
        <w:rPr>
          <w:rFonts w:ascii="Times New Roman" w:hAnsi="Times New Roman" w:cs="Times New Roman"/>
          <w:sz w:val="28"/>
          <w:szCs w:val="28"/>
        </w:rPr>
        <w:t>)</w:t>
      </w:r>
      <w:r w:rsidRPr="00572795">
        <w:rPr>
          <w:rFonts w:ascii="Times New Roman" w:hAnsi="Times New Roman" w:cs="Times New Roman"/>
          <w:sz w:val="28"/>
          <w:szCs w:val="28"/>
        </w:rPr>
        <w:t xml:space="preserve"> есть практически всегда. В частности, любая организация, у которой есть хотя бы один работник или паспортные данные хотя бы одного клиента, будет являться оператором персональных данных в понимании Федерального закона от 27.07.2006 г. № 152-ФЗ "О персональных данных". То есть если в корпоративной CRM-системе обрабатываются </w:t>
      </w:r>
      <w:r w:rsidRPr="00572795">
        <w:rPr>
          <w:rFonts w:ascii="Times New Roman" w:hAnsi="Times New Roman" w:cs="Times New Roman"/>
          <w:sz w:val="28"/>
          <w:szCs w:val="28"/>
        </w:rPr>
        <w:lastRenderedPageBreak/>
        <w:t xml:space="preserve">данные о клиентах (например, ФИО и адрес доставки) или эти данные находятся в файле MS </w:t>
      </w:r>
      <w:proofErr w:type="spellStart"/>
      <w:r w:rsidRPr="00572795">
        <w:rPr>
          <w:rFonts w:ascii="Times New Roman" w:hAnsi="Times New Roman" w:cs="Times New Roman"/>
          <w:sz w:val="28"/>
          <w:szCs w:val="28"/>
        </w:rPr>
        <w:t>Excel</w:t>
      </w:r>
      <w:proofErr w:type="spellEnd"/>
      <w:r w:rsidRPr="00572795">
        <w:rPr>
          <w:rFonts w:ascii="Times New Roman" w:hAnsi="Times New Roman" w:cs="Times New Roman"/>
          <w:sz w:val="28"/>
          <w:szCs w:val="28"/>
        </w:rPr>
        <w:t xml:space="preserve"> на рабочей станции, можно с уверенностью говорить о том, что в КИС обрабатываются персональные данные и, следовательно, организация обязана выполнять требования по их защите. На практике же руководители большинства организаций этого не понимают и считают, что персональные данные у них не обрабатываются, в связи с чем мер по защите информации до наступления какого-либо инцидента не предпринимают.</w:t>
      </w:r>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Помимо персональных данных, практически в любой КИС есть информация, которая имеет действительную или потенциальную ценность в силу ее неизвестности третьим лицам, разглашения или неконтролируемой передачи которой организация стремится избежать (коммерческая тайна). На практике распространенной является такая ситуация, когда перечень этой информации содержится исключительно в сознании руководителя или собственника организации.</w:t>
      </w:r>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Ключевым является обучение персонала правилам информационной безопасности, которое должно проводиться с определенной периодичностью.</w:t>
      </w:r>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Поэтому нередко персонал неумышленно передает (пересылает участнику информационного обмена, которому она не предназначена) хранящуюся в КИС информацию или разглашает ее (выкладывает в открытый доступ). При этом в отсутствие утвержденного перечня информации, составляющей коммерческую тайну, привлечь сотрудника к дисциплинарной ответственности за совершение указанных действий невозможно.</w:t>
      </w:r>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С учетом изложенного актуальным становится вопрос принятия в организации комплекса мер защиты информации, обрабатываемой в корпоративной информационной системе.</w:t>
      </w:r>
    </w:p>
    <w:p w:rsidR="00BC60C9" w:rsidRPr="00572795" w:rsidRDefault="00BC60C9" w:rsidP="00A0645C">
      <w:pPr>
        <w:jc w:val="both"/>
        <w:rPr>
          <w:rFonts w:ascii="Times New Roman" w:hAnsi="Times New Roman" w:cs="Times New Roman"/>
          <w:sz w:val="28"/>
          <w:szCs w:val="28"/>
        </w:rPr>
      </w:pPr>
    </w:p>
    <w:p w:rsidR="00203D45" w:rsidRPr="000902E6" w:rsidRDefault="00203D45" w:rsidP="00A0645C">
      <w:pPr>
        <w:pStyle w:val="1"/>
        <w:rPr>
          <w:i/>
        </w:rPr>
      </w:pPr>
      <w:bookmarkStart w:id="57" w:name="_Toc43577332"/>
      <w:r w:rsidRPr="000902E6">
        <w:rPr>
          <w:i/>
        </w:rPr>
        <w:lastRenderedPageBreak/>
        <w:t>Мероприятия по защите сведений ограниченного доступа.</w:t>
      </w:r>
      <w:bookmarkEnd w:id="57"/>
      <w:r w:rsidRPr="000902E6">
        <w:rPr>
          <w:i/>
        </w:rPr>
        <w:t xml:space="preserve"> </w:t>
      </w:r>
    </w:p>
    <w:p w:rsidR="00F27B61" w:rsidRPr="00572795" w:rsidRDefault="00F27B61"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Одно  из наиболее важных направлений деятельности предприятия, осуществляющего работу со сведениями конфиденциального характера — планирование мероприятий по защите конфиденциальной информации. Планирование указанных мероприятий занимает особое место в системе управления деятельностью как предприятия в целом, так и его структурных подразделений (отдельных должностных лиц). Трудно также переоценить значение этого направления в общей системе организационных мер обеспечения информационной безопасности предприятия.      Основными целями планирования мероприятий по защите информации являются:</w:t>
      </w:r>
    </w:p>
    <w:p w:rsidR="006349C8" w:rsidRPr="00572795" w:rsidRDefault="00F27B61" w:rsidP="00AF7F27">
      <w:pPr>
        <w:pStyle w:val="a4"/>
        <w:numPr>
          <w:ilvl w:val="0"/>
          <w:numId w:val="36"/>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организация проведения комплекса мероприятий по защите конфиденциальной информации, направленных на исключение возможных каналов утечки этой информации; </w:t>
      </w:r>
    </w:p>
    <w:p w:rsidR="006349C8" w:rsidRPr="00572795" w:rsidRDefault="00F27B61" w:rsidP="00AF7F27">
      <w:pPr>
        <w:pStyle w:val="a4"/>
        <w:numPr>
          <w:ilvl w:val="0"/>
          <w:numId w:val="36"/>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установление  персональной ответственности всех должностных лиц предприятия за решение вопросов защиты информации в ходе производственной и иной деятельности предприятия;  - определение сроков (времени, периода) проведения конкретных мероприятий по защите информации; - систематизация (объединение) всех проводимых на плановой основе мероприятий по различным направлениям защиты конфиденциальной информации; </w:t>
      </w:r>
    </w:p>
    <w:p w:rsidR="006349C8" w:rsidRPr="00572795" w:rsidRDefault="00F27B61" w:rsidP="00AF7F27">
      <w:pPr>
        <w:pStyle w:val="a4"/>
        <w:numPr>
          <w:ilvl w:val="0"/>
          <w:numId w:val="36"/>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установление  системы </w:t>
      </w:r>
      <w:proofErr w:type="gramStart"/>
      <w:r w:rsidRPr="00572795">
        <w:rPr>
          <w:rFonts w:ascii="Times New Roman" w:hAnsi="Times New Roman" w:cs="Times New Roman"/>
          <w:sz w:val="28"/>
          <w:szCs w:val="28"/>
        </w:rPr>
        <w:t>контроля за</w:t>
      </w:r>
      <w:proofErr w:type="gramEnd"/>
      <w:r w:rsidRPr="00572795">
        <w:rPr>
          <w:rFonts w:ascii="Times New Roman" w:hAnsi="Times New Roman" w:cs="Times New Roman"/>
          <w:sz w:val="28"/>
          <w:szCs w:val="28"/>
        </w:rPr>
        <w:t xml:space="preserve"> обеспечением защиты информации на предприятии, а также  системы отчетности о выполнении конкретных мероприятий; - уточнение (конкретизация) функций и задач, решаемых отдельными должностными лицами и структурными подразделениями предприятия.</w:t>
      </w:r>
    </w:p>
    <w:p w:rsidR="006349C8" w:rsidRPr="00572795" w:rsidRDefault="00F27B61"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Основой для планирования мероприятий по защите ин</w:t>
      </w:r>
      <w:r w:rsidR="006349C8" w:rsidRPr="00572795">
        <w:rPr>
          <w:rFonts w:ascii="Times New Roman" w:hAnsi="Times New Roman" w:cs="Times New Roman"/>
          <w:sz w:val="28"/>
          <w:szCs w:val="28"/>
        </w:rPr>
        <w:t>формации на предприятии служат:</w:t>
      </w:r>
    </w:p>
    <w:p w:rsidR="006349C8" w:rsidRPr="00572795" w:rsidRDefault="00F27B61" w:rsidP="00AF7F27">
      <w:pPr>
        <w:pStyle w:val="a4"/>
        <w:numPr>
          <w:ilvl w:val="0"/>
          <w:numId w:val="37"/>
        </w:numPr>
        <w:jc w:val="both"/>
        <w:rPr>
          <w:rFonts w:ascii="Times New Roman" w:hAnsi="Times New Roman" w:cs="Times New Roman"/>
          <w:sz w:val="28"/>
          <w:szCs w:val="28"/>
        </w:rPr>
      </w:pPr>
      <w:r w:rsidRPr="00572795">
        <w:rPr>
          <w:rFonts w:ascii="Times New Roman" w:hAnsi="Times New Roman" w:cs="Times New Roman"/>
          <w:sz w:val="28"/>
          <w:szCs w:val="28"/>
        </w:rPr>
        <w:lastRenderedPageBreak/>
        <w:t xml:space="preserve">требования  законодательных и иных нормативных  правовых актов по защите конфиденциальной информации, соответствующих нормативно-методических документов федерального органа исполнительной власти (при наличии ведомственной принадлежности), вышестоящей организации, а при планировании мероприятий по защите информации филиалом или представительством предприятия — указания головного предприятия; </w:t>
      </w:r>
    </w:p>
    <w:p w:rsidR="006349C8" w:rsidRPr="00572795" w:rsidRDefault="00F27B61" w:rsidP="00AF7F27">
      <w:pPr>
        <w:pStyle w:val="a4"/>
        <w:numPr>
          <w:ilvl w:val="0"/>
          <w:numId w:val="37"/>
        </w:numPr>
        <w:jc w:val="both"/>
        <w:rPr>
          <w:rFonts w:ascii="Times New Roman" w:hAnsi="Times New Roman" w:cs="Times New Roman"/>
          <w:sz w:val="28"/>
          <w:szCs w:val="28"/>
        </w:rPr>
      </w:pPr>
      <w:r w:rsidRPr="00572795">
        <w:rPr>
          <w:rFonts w:ascii="Times New Roman" w:hAnsi="Times New Roman" w:cs="Times New Roman"/>
          <w:sz w:val="28"/>
          <w:szCs w:val="28"/>
        </w:rPr>
        <w:t>требования  заказчиков проводимых предприятием  в рамках соответствующих договоров  (контрактов)</w:t>
      </w:r>
      <w:r w:rsidR="006349C8" w:rsidRPr="00572795">
        <w:rPr>
          <w:rFonts w:ascii="Times New Roman" w:hAnsi="Times New Roman" w:cs="Times New Roman"/>
          <w:sz w:val="28"/>
          <w:szCs w:val="28"/>
        </w:rPr>
        <w:t xml:space="preserve"> совместных и других  работ; </w:t>
      </w:r>
    </w:p>
    <w:p w:rsidR="006349C8" w:rsidRPr="00572795" w:rsidRDefault="00F27B61" w:rsidP="00AF7F27">
      <w:pPr>
        <w:pStyle w:val="a4"/>
        <w:numPr>
          <w:ilvl w:val="0"/>
          <w:numId w:val="37"/>
        </w:numPr>
        <w:jc w:val="both"/>
        <w:rPr>
          <w:rFonts w:ascii="Times New Roman" w:hAnsi="Times New Roman" w:cs="Times New Roman"/>
          <w:sz w:val="28"/>
          <w:szCs w:val="28"/>
        </w:rPr>
      </w:pPr>
      <w:r w:rsidRPr="00572795">
        <w:rPr>
          <w:rFonts w:ascii="Times New Roman" w:hAnsi="Times New Roman" w:cs="Times New Roman"/>
          <w:sz w:val="28"/>
          <w:szCs w:val="28"/>
        </w:rPr>
        <w:t>положения международных договоров (соглашений) и иных документов, определяющих участие предприятия в тех или иных формах ме</w:t>
      </w:r>
      <w:r w:rsidR="006349C8" w:rsidRPr="00572795">
        <w:rPr>
          <w:rFonts w:ascii="Times New Roman" w:hAnsi="Times New Roman" w:cs="Times New Roman"/>
          <w:sz w:val="28"/>
          <w:szCs w:val="28"/>
        </w:rPr>
        <w:t xml:space="preserve">ждународного сотрудничества; </w:t>
      </w:r>
    </w:p>
    <w:p w:rsidR="006349C8" w:rsidRPr="00572795" w:rsidRDefault="006349C8" w:rsidP="00AF7F27">
      <w:pPr>
        <w:pStyle w:val="a4"/>
        <w:numPr>
          <w:ilvl w:val="0"/>
          <w:numId w:val="37"/>
        </w:numPr>
        <w:jc w:val="both"/>
        <w:rPr>
          <w:rFonts w:ascii="Times New Roman" w:hAnsi="Times New Roman" w:cs="Times New Roman"/>
          <w:sz w:val="28"/>
          <w:szCs w:val="28"/>
        </w:rPr>
      </w:pPr>
      <w:r w:rsidRPr="00572795">
        <w:rPr>
          <w:rFonts w:ascii="Times New Roman" w:hAnsi="Times New Roman" w:cs="Times New Roman"/>
          <w:sz w:val="28"/>
          <w:szCs w:val="28"/>
        </w:rPr>
        <w:t xml:space="preserve">положения </w:t>
      </w:r>
      <w:r w:rsidR="00F27B61" w:rsidRPr="00572795">
        <w:rPr>
          <w:rFonts w:ascii="Times New Roman" w:hAnsi="Times New Roman" w:cs="Times New Roman"/>
          <w:sz w:val="28"/>
          <w:szCs w:val="28"/>
        </w:rPr>
        <w:t>внутренних организационно-распорядительных  документов предприятия (приказов, директив, положений, инструкций</w:t>
      </w:r>
      <w:r w:rsidRPr="00572795">
        <w:rPr>
          <w:rFonts w:ascii="Times New Roman" w:hAnsi="Times New Roman" w:cs="Times New Roman"/>
          <w:sz w:val="28"/>
          <w:szCs w:val="28"/>
        </w:rPr>
        <w:t>)</w:t>
      </w:r>
      <w:proofErr w:type="gramStart"/>
      <w:r w:rsidRPr="00572795">
        <w:rPr>
          <w:rFonts w:ascii="Times New Roman" w:hAnsi="Times New Roman" w:cs="Times New Roman"/>
          <w:sz w:val="28"/>
          <w:szCs w:val="28"/>
        </w:rPr>
        <w:t>,</w:t>
      </w:r>
      <w:r w:rsidR="00F27B61" w:rsidRPr="00572795">
        <w:rPr>
          <w:rFonts w:ascii="Times New Roman" w:hAnsi="Times New Roman" w:cs="Times New Roman"/>
          <w:sz w:val="28"/>
          <w:szCs w:val="28"/>
        </w:rPr>
        <w:t>о</w:t>
      </w:r>
      <w:proofErr w:type="gramEnd"/>
      <w:r w:rsidR="00F27B61" w:rsidRPr="00572795">
        <w:rPr>
          <w:rFonts w:ascii="Times New Roman" w:hAnsi="Times New Roman" w:cs="Times New Roman"/>
          <w:sz w:val="28"/>
          <w:szCs w:val="28"/>
        </w:rPr>
        <w:t>пределяющих  порядок ведения производственной  и иной деятельности, а также конкретизирующих вопросы защиты конфиденциально</w:t>
      </w:r>
      <w:r w:rsidRPr="00572795">
        <w:rPr>
          <w:rFonts w:ascii="Times New Roman" w:hAnsi="Times New Roman" w:cs="Times New Roman"/>
          <w:sz w:val="28"/>
          <w:szCs w:val="28"/>
        </w:rPr>
        <w:t xml:space="preserve">й информации на предприятии;  </w:t>
      </w:r>
    </w:p>
    <w:p w:rsidR="006349C8" w:rsidRPr="00572795" w:rsidRDefault="00F27B61" w:rsidP="00AF7F27">
      <w:pPr>
        <w:pStyle w:val="a4"/>
        <w:numPr>
          <w:ilvl w:val="0"/>
          <w:numId w:val="37"/>
        </w:numPr>
        <w:jc w:val="both"/>
        <w:rPr>
          <w:rFonts w:ascii="Times New Roman" w:hAnsi="Times New Roman" w:cs="Times New Roman"/>
          <w:sz w:val="28"/>
          <w:szCs w:val="28"/>
        </w:rPr>
      </w:pPr>
      <w:r w:rsidRPr="00572795">
        <w:rPr>
          <w:rFonts w:ascii="Times New Roman" w:hAnsi="Times New Roman" w:cs="Times New Roman"/>
          <w:sz w:val="28"/>
          <w:szCs w:val="28"/>
        </w:rPr>
        <w:t>результаты  комплексного анализа состоян</w:t>
      </w:r>
      <w:r w:rsidR="006349C8" w:rsidRPr="00572795">
        <w:rPr>
          <w:rFonts w:ascii="Times New Roman" w:hAnsi="Times New Roman" w:cs="Times New Roman"/>
          <w:sz w:val="28"/>
          <w:szCs w:val="28"/>
        </w:rPr>
        <w:t>ия  дел в области защиты информации</w:t>
      </w:r>
      <w:r w:rsidRPr="00572795">
        <w:rPr>
          <w:rFonts w:ascii="Times New Roman" w:hAnsi="Times New Roman" w:cs="Times New Roman"/>
          <w:sz w:val="28"/>
          <w:szCs w:val="28"/>
        </w:rPr>
        <w:t>, проводимого службой безопасности (</w:t>
      </w:r>
      <w:proofErr w:type="spellStart"/>
      <w:r w:rsidRPr="00572795">
        <w:rPr>
          <w:rFonts w:ascii="Times New Roman" w:hAnsi="Times New Roman" w:cs="Times New Roman"/>
          <w:sz w:val="28"/>
          <w:szCs w:val="28"/>
        </w:rPr>
        <w:t>режимно</w:t>
      </w:r>
      <w:proofErr w:type="spellEnd"/>
      <w:r w:rsidRPr="00572795">
        <w:rPr>
          <w:rFonts w:ascii="Times New Roman" w:hAnsi="Times New Roman" w:cs="Times New Roman"/>
          <w:sz w:val="28"/>
          <w:szCs w:val="28"/>
        </w:rPr>
        <w:t>-секретным подразделением) на основании материалов проверок структурных подразделений (филиалов, пр</w:t>
      </w:r>
      <w:r w:rsidR="006349C8" w:rsidRPr="00572795">
        <w:rPr>
          <w:rFonts w:ascii="Times New Roman" w:hAnsi="Times New Roman" w:cs="Times New Roman"/>
          <w:sz w:val="28"/>
          <w:szCs w:val="28"/>
        </w:rPr>
        <w:t>едставительств) предприятия;</w:t>
      </w:r>
    </w:p>
    <w:p w:rsidR="006349C8" w:rsidRPr="00572795" w:rsidRDefault="00F27B61" w:rsidP="00AF7F27">
      <w:pPr>
        <w:pStyle w:val="a4"/>
        <w:numPr>
          <w:ilvl w:val="0"/>
          <w:numId w:val="37"/>
        </w:numPr>
        <w:jc w:val="both"/>
        <w:rPr>
          <w:rFonts w:ascii="Times New Roman" w:hAnsi="Times New Roman" w:cs="Times New Roman"/>
          <w:sz w:val="28"/>
          <w:szCs w:val="28"/>
        </w:rPr>
      </w:pPr>
      <w:r w:rsidRPr="00572795">
        <w:rPr>
          <w:rFonts w:ascii="Times New Roman" w:hAnsi="Times New Roman" w:cs="Times New Roman"/>
          <w:sz w:val="28"/>
          <w:szCs w:val="28"/>
        </w:rPr>
        <w:t xml:space="preserve">результаты проверок состояния защиты информации, проведенных вышестоящими организации, федеральными органами исполнительной власти (при наличии ведомственной принадлежности) и заказчиками работ (в рамках выполняемых договоров или контрактов), выработанные на основании этих результатов предложения и рекомендации; </w:t>
      </w:r>
    </w:p>
    <w:p w:rsidR="006349C8" w:rsidRPr="00572795" w:rsidRDefault="00F27B61" w:rsidP="00AF7F27">
      <w:pPr>
        <w:pStyle w:val="a4"/>
        <w:numPr>
          <w:ilvl w:val="0"/>
          <w:numId w:val="37"/>
        </w:numPr>
        <w:jc w:val="both"/>
        <w:rPr>
          <w:rFonts w:ascii="Times New Roman" w:hAnsi="Times New Roman" w:cs="Times New Roman"/>
          <w:sz w:val="28"/>
          <w:szCs w:val="28"/>
        </w:rPr>
      </w:pPr>
      <w:r w:rsidRPr="00572795">
        <w:rPr>
          <w:rFonts w:ascii="Times New Roman" w:hAnsi="Times New Roman" w:cs="Times New Roman"/>
          <w:sz w:val="28"/>
          <w:szCs w:val="28"/>
        </w:rPr>
        <w:t>результаты</w:t>
      </w:r>
      <w:r w:rsidR="006349C8" w:rsidRPr="00572795">
        <w:rPr>
          <w:rFonts w:ascii="Times New Roman" w:hAnsi="Times New Roman" w:cs="Times New Roman"/>
          <w:sz w:val="28"/>
          <w:szCs w:val="28"/>
        </w:rPr>
        <w:t xml:space="preserve"> </w:t>
      </w:r>
      <w:proofErr w:type="gramStart"/>
      <w:r w:rsidRPr="00572795">
        <w:rPr>
          <w:rFonts w:ascii="Times New Roman" w:hAnsi="Times New Roman" w:cs="Times New Roman"/>
          <w:sz w:val="28"/>
          <w:szCs w:val="28"/>
        </w:rPr>
        <w:t>контроля за</w:t>
      </w:r>
      <w:proofErr w:type="gramEnd"/>
      <w:r w:rsidRPr="00572795">
        <w:rPr>
          <w:rFonts w:ascii="Times New Roman" w:hAnsi="Times New Roman" w:cs="Times New Roman"/>
          <w:sz w:val="28"/>
          <w:szCs w:val="28"/>
        </w:rPr>
        <w:t> состоянием защиты  информации, проводимого органами  безопасности и иными контролирующими органами (в части, их касающейся);  - особенности повседневной деятельности предприятия и специфика выполнения на предприятии работ с использованием различных видов конфиденциальной информации.      </w:t>
      </w:r>
    </w:p>
    <w:p w:rsidR="006A0414" w:rsidRPr="00572795" w:rsidRDefault="00F27B61" w:rsidP="00A0645C">
      <w:pPr>
        <w:spacing w:after="0" w:line="360" w:lineRule="auto"/>
        <w:ind w:firstLine="360"/>
        <w:jc w:val="both"/>
        <w:rPr>
          <w:rFonts w:ascii="Times New Roman" w:hAnsi="Times New Roman" w:cs="Times New Roman"/>
          <w:sz w:val="28"/>
          <w:szCs w:val="28"/>
        </w:rPr>
      </w:pPr>
      <w:r w:rsidRPr="00572795">
        <w:rPr>
          <w:rFonts w:ascii="Times New Roman" w:hAnsi="Times New Roman" w:cs="Times New Roman"/>
          <w:sz w:val="28"/>
          <w:szCs w:val="28"/>
        </w:rPr>
        <w:t xml:space="preserve">Планирование  мероприятий по защите конфиденциальной информации проводится одновременно с планированием основной производственной и </w:t>
      </w:r>
      <w:r w:rsidRPr="00572795">
        <w:rPr>
          <w:rFonts w:ascii="Times New Roman" w:hAnsi="Times New Roman" w:cs="Times New Roman"/>
          <w:sz w:val="28"/>
          <w:szCs w:val="28"/>
        </w:rPr>
        <w:lastRenderedPageBreak/>
        <w:t>иной деятельности предприятия. Планирование может осуществляться на календарный год, календарный месяц, неделю, а также на иной определенный срок, обусловленный проведением важных мероприятий (работ) по видам деятельности предприятия, если они связаны с вопросами конфиденциального характера. Планы мероприятий, разрабатываемые на срок более одного календарного года, относятся, как правило, к стратегическому планированию, остальные планы решают тактические задачи.      </w:t>
      </w:r>
    </w:p>
    <w:p w:rsidR="006A0414" w:rsidRPr="00572795" w:rsidRDefault="00F27B61" w:rsidP="00A0645C">
      <w:pPr>
        <w:spacing w:after="0" w:line="360" w:lineRule="auto"/>
        <w:ind w:firstLine="360"/>
        <w:jc w:val="both"/>
        <w:rPr>
          <w:rFonts w:ascii="Times New Roman" w:hAnsi="Times New Roman" w:cs="Times New Roman"/>
          <w:sz w:val="28"/>
          <w:szCs w:val="28"/>
        </w:rPr>
      </w:pPr>
      <w:r w:rsidRPr="00572795">
        <w:rPr>
          <w:rFonts w:ascii="Times New Roman" w:hAnsi="Times New Roman" w:cs="Times New Roman"/>
          <w:sz w:val="28"/>
          <w:szCs w:val="28"/>
        </w:rPr>
        <w:t>В целях эффективного решения задач  по защите конфиденциальной информации в рамках наиболее важных и масштабных работ, а также в ходе реализации на предприятии федеральных целевых, государственных, ведомственных и  других программ могут разрабатываться отдельные планы, носящие характер программно-целевого планирования. Такими программами могут быть реконструкция предприятия, внедрение новых технологий, в том числе информационных, и т.п.      </w:t>
      </w:r>
    </w:p>
    <w:p w:rsidR="006A0414" w:rsidRPr="00572795" w:rsidRDefault="00F27B61" w:rsidP="00A0645C">
      <w:pPr>
        <w:spacing w:after="0" w:line="360" w:lineRule="auto"/>
        <w:ind w:firstLine="360"/>
        <w:jc w:val="both"/>
        <w:rPr>
          <w:rFonts w:ascii="Times New Roman" w:hAnsi="Times New Roman" w:cs="Times New Roman"/>
          <w:sz w:val="28"/>
          <w:szCs w:val="28"/>
        </w:rPr>
      </w:pPr>
      <w:r w:rsidRPr="00572795">
        <w:rPr>
          <w:rFonts w:ascii="Times New Roman" w:hAnsi="Times New Roman" w:cs="Times New Roman"/>
          <w:sz w:val="28"/>
          <w:szCs w:val="28"/>
        </w:rPr>
        <w:t>Планы мероприятий по защите информации относятся к документам с ограниченным доступом, учитываются и хранятся в службе безопасности (</w:t>
      </w:r>
      <w:proofErr w:type="spellStart"/>
      <w:r w:rsidRPr="00572795">
        <w:rPr>
          <w:rFonts w:ascii="Times New Roman" w:hAnsi="Times New Roman" w:cs="Times New Roman"/>
          <w:sz w:val="28"/>
          <w:szCs w:val="28"/>
        </w:rPr>
        <w:t>режимно</w:t>
      </w:r>
      <w:proofErr w:type="spellEnd"/>
      <w:r w:rsidRPr="00572795">
        <w:rPr>
          <w:rFonts w:ascii="Times New Roman" w:hAnsi="Times New Roman" w:cs="Times New Roman"/>
          <w:sz w:val="28"/>
          <w:szCs w:val="28"/>
        </w:rPr>
        <w:t>-секретном подразделении) предприятия в порядке, установленном для документов соответствующей степени конфиденциальности (секретности).      </w:t>
      </w:r>
    </w:p>
    <w:p w:rsidR="006A0414" w:rsidRPr="00572795" w:rsidRDefault="00F27B61" w:rsidP="00A0645C">
      <w:pPr>
        <w:spacing w:after="0" w:line="360" w:lineRule="auto"/>
        <w:ind w:firstLine="360"/>
        <w:jc w:val="both"/>
        <w:rPr>
          <w:rFonts w:ascii="Times New Roman" w:hAnsi="Times New Roman" w:cs="Times New Roman"/>
          <w:sz w:val="28"/>
          <w:szCs w:val="28"/>
        </w:rPr>
      </w:pPr>
      <w:r w:rsidRPr="00572795">
        <w:rPr>
          <w:rFonts w:ascii="Times New Roman" w:hAnsi="Times New Roman" w:cs="Times New Roman"/>
          <w:sz w:val="28"/>
          <w:szCs w:val="28"/>
        </w:rPr>
        <w:t>Разработка  планирующих документов по защите информации на предприятии осуществляется службой безопасности (</w:t>
      </w:r>
      <w:proofErr w:type="spellStart"/>
      <w:r w:rsidRPr="00572795">
        <w:rPr>
          <w:rFonts w:ascii="Times New Roman" w:hAnsi="Times New Roman" w:cs="Times New Roman"/>
          <w:sz w:val="28"/>
          <w:szCs w:val="28"/>
        </w:rPr>
        <w:t>режимно</w:t>
      </w:r>
      <w:proofErr w:type="spellEnd"/>
      <w:r w:rsidRPr="00572795">
        <w:rPr>
          <w:rFonts w:ascii="Times New Roman" w:hAnsi="Times New Roman" w:cs="Times New Roman"/>
          <w:sz w:val="28"/>
          <w:szCs w:val="28"/>
        </w:rPr>
        <w:t xml:space="preserve">-секретным подразделением) в тесном взаимодействии с подразделениями (отдельными должностными лицами), в ведении которых находятся задачи, непосредственно касающиеся вопросов защиты информации (подразделение противодействия иностранным техническим разведкам, служба охраны, кадровый орган и др.). Кроме того, при подготовке планов учитываются предложения структурных подразделений предприятия, занимающихся </w:t>
      </w:r>
      <w:r w:rsidRPr="00572795">
        <w:rPr>
          <w:rFonts w:ascii="Times New Roman" w:hAnsi="Times New Roman" w:cs="Times New Roman"/>
          <w:sz w:val="28"/>
          <w:szCs w:val="28"/>
        </w:rPr>
        <w:lastRenderedPageBreak/>
        <w:t>производственной (финансово-хозяйственной) деятельностью или ее обеспечением.     </w:t>
      </w:r>
    </w:p>
    <w:p w:rsidR="00A0645C" w:rsidRDefault="00F27B61" w:rsidP="00A0645C">
      <w:pPr>
        <w:spacing w:after="0" w:line="360" w:lineRule="auto"/>
        <w:ind w:firstLine="360"/>
        <w:jc w:val="both"/>
        <w:rPr>
          <w:rFonts w:ascii="Times New Roman" w:hAnsi="Times New Roman" w:cs="Times New Roman"/>
          <w:sz w:val="28"/>
          <w:szCs w:val="28"/>
        </w:rPr>
      </w:pPr>
      <w:r w:rsidRPr="00572795">
        <w:rPr>
          <w:rFonts w:ascii="Times New Roman" w:hAnsi="Times New Roman" w:cs="Times New Roman"/>
          <w:sz w:val="28"/>
          <w:szCs w:val="28"/>
        </w:rPr>
        <w:t> </w:t>
      </w:r>
      <w:r w:rsidR="00A0645C">
        <w:rPr>
          <w:rFonts w:ascii="Times New Roman" w:hAnsi="Times New Roman" w:cs="Times New Roman"/>
          <w:sz w:val="28"/>
          <w:szCs w:val="28"/>
        </w:rPr>
        <w:t xml:space="preserve">От полноты и качества разработки </w:t>
      </w:r>
      <w:r w:rsidRPr="00572795">
        <w:rPr>
          <w:rFonts w:ascii="Times New Roman" w:hAnsi="Times New Roman" w:cs="Times New Roman"/>
          <w:sz w:val="28"/>
          <w:szCs w:val="28"/>
        </w:rPr>
        <w:t>организационно-планирующих  документов в полной мере зависит  эффективность проведения мероприятий, направленных на исключение утечки конфиденциальной информации, утрат ее носителей, а также возникновения предпосылок подобных происшествий. </w:t>
      </w:r>
    </w:p>
    <w:p w:rsidR="00A0645C" w:rsidRDefault="00A0645C" w:rsidP="00A0645C">
      <w:pPr>
        <w:spacing w:after="0" w:line="360" w:lineRule="auto"/>
        <w:ind w:firstLine="360"/>
        <w:jc w:val="both"/>
        <w:rPr>
          <w:rFonts w:ascii="Times New Roman" w:hAnsi="Times New Roman" w:cs="Times New Roman"/>
          <w:sz w:val="28"/>
          <w:szCs w:val="28"/>
        </w:rPr>
      </w:pPr>
      <w:r w:rsidRPr="00572795">
        <w:rPr>
          <w:rFonts w:ascii="Times New Roman" w:hAnsi="Times New Roman" w:cs="Times New Roman"/>
          <w:sz w:val="28"/>
          <w:szCs w:val="28"/>
        </w:rPr>
        <w:t>Основным организационно-планирующим </w:t>
      </w:r>
      <w:r>
        <w:rPr>
          <w:rFonts w:ascii="Times New Roman" w:hAnsi="Times New Roman" w:cs="Times New Roman"/>
          <w:sz w:val="28"/>
          <w:szCs w:val="28"/>
        </w:rPr>
        <w:t xml:space="preserve">документом предприятия является </w:t>
      </w:r>
      <w:r w:rsidRPr="00572795">
        <w:rPr>
          <w:rFonts w:ascii="Times New Roman" w:hAnsi="Times New Roman" w:cs="Times New Roman"/>
          <w:sz w:val="28"/>
          <w:szCs w:val="28"/>
        </w:rPr>
        <w:t xml:space="preserve">План мероприятий по защите конфиденциальной информации на календарный год. </w:t>
      </w:r>
    </w:p>
    <w:p w:rsidR="006A0414" w:rsidRPr="00572795" w:rsidRDefault="00F27B61" w:rsidP="00A0645C">
      <w:pPr>
        <w:spacing w:after="0" w:line="360" w:lineRule="auto"/>
        <w:ind w:firstLine="360"/>
        <w:jc w:val="both"/>
        <w:rPr>
          <w:rFonts w:ascii="Times New Roman" w:hAnsi="Times New Roman" w:cs="Times New Roman"/>
          <w:sz w:val="28"/>
          <w:szCs w:val="28"/>
        </w:rPr>
      </w:pPr>
      <w:r w:rsidRPr="00572795">
        <w:rPr>
          <w:rFonts w:ascii="Times New Roman" w:hAnsi="Times New Roman" w:cs="Times New Roman"/>
          <w:sz w:val="28"/>
          <w:szCs w:val="28"/>
        </w:rPr>
        <w:t xml:space="preserve">Данный план наиболее полно и всесторонне отражает мероприятия по защите информации, предполагаемые к проведению в ходе повседневной деятельности предприятия в течение календарного года. При подготовке плана учитываются вновь принятые (подписанные, утвержденные) нормативные правовые акты и методические документы по защите конфиденциальной информации, действующие приказы и текущие указания вышестоящих органов государственной власти и организаций (при наличии ведомственной принадлежности или иной подчиненности).  </w:t>
      </w:r>
    </w:p>
    <w:p w:rsidR="006A0414" w:rsidRPr="00572795" w:rsidRDefault="00F27B61" w:rsidP="00A0645C">
      <w:pPr>
        <w:spacing w:after="0" w:line="360" w:lineRule="auto"/>
        <w:ind w:firstLine="360"/>
        <w:jc w:val="both"/>
        <w:rPr>
          <w:rFonts w:ascii="Times New Roman" w:hAnsi="Times New Roman" w:cs="Times New Roman"/>
          <w:sz w:val="28"/>
          <w:szCs w:val="28"/>
        </w:rPr>
      </w:pPr>
      <w:r w:rsidRPr="00572795">
        <w:rPr>
          <w:rFonts w:ascii="Times New Roman" w:hAnsi="Times New Roman" w:cs="Times New Roman"/>
          <w:sz w:val="28"/>
          <w:szCs w:val="28"/>
        </w:rPr>
        <w:t>План мероприятий по защите конфиденциальной информации на предприятии на календарный год утверждается руководителем предприятия до начала календарного года, на который он разработан. При необходимости план согласовывается с соответствующим органом безопасности. Утвержденный план под расписку доводится до сведения заместителей руководителя предприятия, руководителей структурных подразделений и отдельных должностных лиц, ответственных за проведение указанных в плане мероприятий.      </w:t>
      </w:r>
    </w:p>
    <w:p w:rsidR="006A0414" w:rsidRPr="00572795" w:rsidRDefault="00F27B61" w:rsidP="00A0645C">
      <w:pPr>
        <w:spacing w:after="0" w:line="360" w:lineRule="auto"/>
        <w:ind w:firstLine="360"/>
        <w:jc w:val="both"/>
        <w:rPr>
          <w:rFonts w:ascii="Times New Roman" w:hAnsi="Times New Roman" w:cs="Times New Roman"/>
          <w:sz w:val="28"/>
          <w:szCs w:val="28"/>
        </w:rPr>
      </w:pPr>
      <w:r w:rsidRPr="00572795">
        <w:rPr>
          <w:rFonts w:ascii="Times New Roman" w:hAnsi="Times New Roman" w:cs="Times New Roman"/>
          <w:sz w:val="28"/>
          <w:szCs w:val="28"/>
        </w:rPr>
        <w:t xml:space="preserve">Типовой план мероприятий по защите конфиденциальной информации на календарный год содержит следующие основные разделы:  </w:t>
      </w:r>
    </w:p>
    <w:p w:rsidR="006A0414" w:rsidRPr="00572795" w:rsidRDefault="006A0414" w:rsidP="00AF7F27">
      <w:pPr>
        <w:pStyle w:val="a4"/>
        <w:numPr>
          <w:ilvl w:val="0"/>
          <w:numId w:val="38"/>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w:t>
      </w:r>
      <w:r w:rsidR="00F27B61" w:rsidRPr="00572795">
        <w:rPr>
          <w:rFonts w:ascii="Times New Roman" w:hAnsi="Times New Roman" w:cs="Times New Roman"/>
          <w:sz w:val="28"/>
          <w:szCs w:val="28"/>
        </w:rPr>
        <w:t xml:space="preserve">рганизаторская работа руководства предприятия — разработка организационно-планирующих документов в ходе повседневной </w:t>
      </w:r>
      <w:r w:rsidR="00F27B61" w:rsidRPr="00572795">
        <w:rPr>
          <w:rFonts w:ascii="Times New Roman" w:hAnsi="Times New Roman" w:cs="Times New Roman"/>
          <w:sz w:val="28"/>
          <w:szCs w:val="28"/>
        </w:rPr>
        <w:lastRenderedPageBreak/>
        <w:t xml:space="preserve">деятельности предприятия и при выполнении предприятием всех видов работ; </w:t>
      </w:r>
    </w:p>
    <w:p w:rsidR="006A0414" w:rsidRPr="00572795" w:rsidRDefault="00F27B61" w:rsidP="00AF7F27">
      <w:pPr>
        <w:pStyle w:val="a4"/>
        <w:numPr>
          <w:ilvl w:val="0"/>
          <w:numId w:val="38"/>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представляемые в вышестоящий орган государственной власти или в вышестоящую организацию доклады и донесения о состоянии защиты информации; подготовка и издание приказов руководителя предприятия по различным вопросам в сфере защиты конфиденциальной информации; переработка и уточнение должностных обязанностей сотрудников и др.  </w:t>
      </w:r>
    </w:p>
    <w:p w:rsidR="006A0414" w:rsidRPr="00572795" w:rsidRDefault="00F27B61" w:rsidP="00A0645C">
      <w:pPr>
        <w:spacing w:after="0" w:line="360" w:lineRule="auto"/>
        <w:ind w:firstLine="360"/>
        <w:jc w:val="both"/>
        <w:rPr>
          <w:rFonts w:ascii="Times New Roman" w:hAnsi="Times New Roman" w:cs="Times New Roman"/>
          <w:sz w:val="28"/>
          <w:szCs w:val="28"/>
        </w:rPr>
      </w:pPr>
      <w:r w:rsidRPr="00572795">
        <w:rPr>
          <w:rFonts w:ascii="Times New Roman" w:hAnsi="Times New Roman" w:cs="Times New Roman"/>
          <w:sz w:val="28"/>
          <w:szCs w:val="28"/>
        </w:rPr>
        <w:t xml:space="preserve">Особое внимание уделяется планированию проводимых по окончании календарного года мероприятий по проверке наличия носителей информации комиссией предприятия. Для предприятий, работающих со сведениями, составляющими государственную тайну, проведение проверок наличия носителей этих сведений планируется в соответствии со сроками, определенными в нормативных правовых актах по обеспечению режима секретности. </w:t>
      </w:r>
    </w:p>
    <w:p w:rsidR="006A0414" w:rsidRPr="00572795" w:rsidRDefault="00F27B61" w:rsidP="00A0645C">
      <w:pPr>
        <w:spacing w:after="0" w:line="360" w:lineRule="auto"/>
        <w:ind w:firstLine="360"/>
        <w:jc w:val="both"/>
        <w:rPr>
          <w:rFonts w:ascii="Times New Roman" w:hAnsi="Times New Roman" w:cs="Times New Roman"/>
          <w:sz w:val="28"/>
          <w:szCs w:val="28"/>
        </w:rPr>
      </w:pPr>
      <w:r w:rsidRPr="00572795">
        <w:rPr>
          <w:rFonts w:ascii="Times New Roman" w:hAnsi="Times New Roman" w:cs="Times New Roman"/>
          <w:sz w:val="28"/>
          <w:szCs w:val="28"/>
        </w:rPr>
        <w:t>При наличии у предприятия подчиненных организаций, филиалов и представительств планируются проверки состояния защиты информации в этих организациях комиссиями головного предприятия.      </w:t>
      </w:r>
    </w:p>
    <w:p w:rsidR="006A0414" w:rsidRPr="00572795" w:rsidRDefault="00F27B61" w:rsidP="00A0645C">
      <w:pPr>
        <w:spacing w:after="0" w:line="360" w:lineRule="auto"/>
        <w:ind w:firstLine="360"/>
        <w:jc w:val="both"/>
        <w:rPr>
          <w:rFonts w:ascii="Times New Roman" w:hAnsi="Times New Roman" w:cs="Times New Roman"/>
          <w:sz w:val="28"/>
          <w:szCs w:val="28"/>
        </w:rPr>
      </w:pPr>
      <w:r w:rsidRPr="00572795">
        <w:rPr>
          <w:rFonts w:ascii="Times New Roman" w:hAnsi="Times New Roman" w:cs="Times New Roman"/>
          <w:sz w:val="28"/>
          <w:szCs w:val="28"/>
        </w:rPr>
        <w:t>При необходимости отдельным пунктом отражаются вопросы организации учета осведомленности лиц в сведениях особой важности и совершенно секретных сведениях, подготовки соответствующих заключений.      </w:t>
      </w:r>
    </w:p>
    <w:p w:rsidR="006A0414" w:rsidRPr="00572795" w:rsidRDefault="00F27B61" w:rsidP="00A0645C">
      <w:pPr>
        <w:spacing w:after="0" w:line="360" w:lineRule="auto"/>
        <w:ind w:firstLine="360"/>
        <w:jc w:val="both"/>
        <w:rPr>
          <w:rFonts w:ascii="Times New Roman" w:hAnsi="Times New Roman" w:cs="Times New Roman"/>
          <w:sz w:val="28"/>
          <w:szCs w:val="28"/>
        </w:rPr>
      </w:pPr>
      <w:r w:rsidRPr="00572795">
        <w:rPr>
          <w:rFonts w:ascii="Times New Roman" w:hAnsi="Times New Roman" w:cs="Times New Roman"/>
          <w:sz w:val="28"/>
          <w:szCs w:val="28"/>
        </w:rPr>
        <w:t xml:space="preserve">При планировании мероприятий по защите информации учитываются все возможные  виды и способы проявления чрезвычайных ситуаций, мероприятия по защите информации при возникновении чрезвычайных ситуаций отражаются в соответствующих планах работы предприятия (его структурных подразделений) на календарный месяц. </w:t>
      </w:r>
    </w:p>
    <w:p w:rsidR="006A0414" w:rsidRPr="00572795" w:rsidRDefault="00F27B61" w:rsidP="00A0645C">
      <w:pPr>
        <w:spacing w:after="0" w:line="360" w:lineRule="auto"/>
        <w:ind w:firstLine="360"/>
        <w:jc w:val="both"/>
        <w:rPr>
          <w:rFonts w:ascii="Times New Roman" w:hAnsi="Times New Roman" w:cs="Times New Roman"/>
          <w:sz w:val="28"/>
          <w:szCs w:val="28"/>
        </w:rPr>
      </w:pPr>
      <w:r w:rsidRPr="00572795">
        <w:rPr>
          <w:rFonts w:ascii="Times New Roman" w:hAnsi="Times New Roman" w:cs="Times New Roman"/>
          <w:sz w:val="28"/>
          <w:szCs w:val="28"/>
        </w:rPr>
        <w:t xml:space="preserve">В данном разделе плана (либо в отдельном приложении к плану) указываются также:  </w:t>
      </w:r>
    </w:p>
    <w:p w:rsidR="006A0414" w:rsidRPr="00572795" w:rsidRDefault="00F27B61" w:rsidP="00AF7F27">
      <w:pPr>
        <w:pStyle w:val="a4"/>
        <w:numPr>
          <w:ilvl w:val="0"/>
          <w:numId w:val="39"/>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lastRenderedPageBreak/>
        <w:t>фамилия, имя, отчество,</w:t>
      </w:r>
      <w:r w:rsidR="006A0414" w:rsidRPr="00572795">
        <w:rPr>
          <w:rFonts w:ascii="Times New Roman" w:hAnsi="Times New Roman" w:cs="Times New Roman"/>
          <w:sz w:val="28"/>
          <w:szCs w:val="28"/>
        </w:rPr>
        <w:t xml:space="preserve"> домашний адрес и контактные теле</w:t>
      </w:r>
      <w:r w:rsidRPr="00572795">
        <w:rPr>
          <w:rFonts w:ascii="Times New Roman" w:hAnsi="Times New Roman" w:cs="Times New Roman"/>
          <w:sz w:val="28"/>
          <w:szCs w:val="28"/>
        </w:rPr>
        <w:t xml:space="preserve">фоны (в том числе мобильной связи) каждого сотрудника, принимающего участие в ликвидации последствий чрезвычайной ситуации на объектах предприятия;  </w:t>
      </w:r>
    </w:p>
    <w:p w:rsidR="006A0414" w:rsidRPr="00572795" w:rsidRDefault="00F27B61" w:rsidP="00AF7F27">
      <w:pPr>
        <w:pStyle w:val="a4"/>
        <w:numPr>
          <w:ilvl w:val="0"/>
          <w:numId w:val="39"/>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очередность и порядок вызова (оповещения) всех сотрудников, участвующих в выполнении работ по ликвидации последствий чрезвычайной ситуации, в зависимости от ее вида, сроки прибытия этих сотрудников на объекты предприятия; </w:t>
      </w:r>
    </w:p>
    <w:p w:rsidR="006A0414" w:rsidRPr="00572795" w:rsidRDefault="00F27B61" w:rsidP="00AF7F27">
      <w:pPr>
        <w:pStyle w:val="a4"/>
        <w:numPr>
          <w:ilvl w:val="0"/>
          <w:numId w:val="39"/>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обязанности каждого сотрудника предприятия и последовательность выполнения им мероприятий (работ) в соответствии с конкретным планом действий; перечень сил и средств (в том числе транспортных средств и средств связи), привлекаемых к решению задач ликвидации пос</w:t>
      </w:r>
      <w:r w:rsidR="006A0414" w:rsidRPr="00572795">
        <w:rPr>
          <w:rFonts w:ascii="Times New Roman" w:hAnsi="Times New Roman" w:cs="Times New Roman"/>
          <w:sz w:val="28"/>
          <w:szCs w:val="28"/>
        </w:rPr>
        <w:t>ледствий чрезвычайных ситуаций.</w:t>
      </w:r>
    </w:p>
    <w:p w:rsidR="00720FE6" w:rsidRPr="00572795" w:rsidRDefault="00F27B61" w:rsidP="00A0645C">
      <w:pPr>
        <w:spacing w:after="0" w:line="360" w:lineRule="auto"/>
        <w:ind w:firstLine="360"/>
        <w:jc w:val="both"/>
        <w:rPr>
          <w:rFonts w:ascii="Times New Roman" w:hAnsi="Times New Roman" w:cs="Times New Roman"/>
          <w:sz w:val="28"/>
          <w:szCs w:val="28"/>
        </w:rPr>
      </w:pPr>
      <w:proofErr w:type="gramStart"/>
      <w:r w:rsidRPr="00572795">
        <w:rPr>
          <w:rFonts w:ascii="Times New Roman" w:hAnsi="Times New Roman" w:cs="Times New Roman"/>
          <w:sz w:val="28"/>
          <w:szCs w:val="28"/>
        </w:rPr>
        <w:t>Конт</w:t>
      </w:r>
      <w:r w:rsidR="00720FE6" w:rsidRPr="00572795">
        <w:rPr>
          <w:rFonts w:ascii="Times New Roman" w:hAnsi="Times New Roman" w:cs="Times New Roman"/>
          <w:sz w:val="28"/>
          <w:szCs w:val="28"/>
        </w:rPr>
        <w:t>роль  за</w:t>
      </w:r>
      <w:proofErr w:type="gramEnd"/>
      <w:r w:rsidR="00720FE6" w:rsidRPr="00572795">
        <w:rPr>
          <w:rFonts w:ascii="Times New Roman" w:hAnsi="Times New Roman" w:cs="Times New Roman"/>
          <w:sz w:val="28"/>
          <w:szCs w:val="28"/>
        </w:rPr>
        <w:t xml:space="preserve"> выполнением конкретных </w:t>
      </w:r>
      <w:r w:rsidRPr="00572795">
        <w:rPr>
          <w:rFonts w:ascii="Times New Roman" w:hAnsi="Times New Roman" w:cs="Times New Roman"/>
          <w:sz w:val="28"/>
          <w:szCs w:val="28"/>
        </w:rPr>
        <w:t>м</w:t>
      </w:r>
      <w:r w:rsidR="00720FE6" w:rsidRPr="00572795">
        <w:rPr>
          <w:rFonts w:ascii="Times New Roman" w:hAnsi="Times New Roman" w:cs="Times New Roman"/>
          <w:sz w:val="28"/>
          <w:szCs w:val="28"/>
        </w:rPr>
        <w:t xml:space="preserve">ероприятий, включенных в план, </w:t>
      </w:r>
      <w:r w:rsidRPr="00572795">
        <w:rPr>
          <w:rFonts w:ascii="Times New Roman" w:hAnsi="Times New Roman" w:cs="Times New Roman"/>
          <w:sz w:val="28"/>
          <w:szCs w:val="28"/>
        </w:rPr>
        <w:t>осу</w:t>
      </w:r>
      <w:r w:rsidR="00720FE6" w:rsidRPr="00572795">
        <w:rPr>
          <w:rFonts w:ascii="Times New Roman" w:hAnsi="Times New Roman" w:cs="Times New Roman"/>
          <w:sz w:val="28"/>
          <w:szCs w:val="28"/>
        </w:rPr>
        <w:t xml:space="preserve">ществляется </w:t>
      </w:r>
      <w:r w:rsidRPr="00572795">
        <w:rPr>
          <w:rFonts w:ascii="Times New Roman" w:hAnsi="Times New Roman" w:cs="Times New Roman"/>
          <w:sz w:val="28"/>
          <w:szCs w:val="28"/>
        </w:rPr>
        <w:t>руководителем п</w:t>
      </w:r>
      <w:r w:rsidR="00720FE6" w:rsidRPr="00572795">
        <w:rPr>
          <w:rFonts w:ascii="Times New Roman" w:hAnsi="Times New Roman" w:cs="Times New Roman"/>
          <w:sz w:val="28"/>
          <w:szCs w:val="28"/>
        </w:rPr>
        <w:t xml:space="preserve">редприятия и  его заместителем, </w:t>
      </w:r>
      <w:r w:rsidRPr="00572795">
        <w:rPr>
          <w:rFonts w:ascii="Times New Roman" w:hAnsi="Times New Roman" w:cs="Times New Roman"/>
          <w:sz w:val="28"/>
          <w:szCs w:val="28"/>
        </w:rPr>
        <w:t>в ведении которого находятся вопросы защи</w:t>
      </w:r>
      <w:r w:rsidR="00720FE6" w:rsidRPr="00572795">
        <w:rPr>
          <w:rFonts w:ascii="Times New Roman" w:hAnsi="Times New Roman" w:cs="Times New Roman"/>
          <w:sz w:val="28"/>
          <w:szCs w:val="28"/>
        </w:rPr>
        <w:t xml:space="preserve">ты конфиденциальной информации. </w:t>
      </w:r>
    </w:p>
    <w:p w:rsidR="00F27B61" w:rsidRPr="00572795" w:rsidRDefault="00F27B61" w:rsidP="00A0645C">
      <w:pPr>
        <w:spacing w:after="0" w:line="360" w:lineRule="auto"/>
        <w:ind w:firstLine="709"/>
        <w:jc w:val="both"/>
        <w:rPr>
          <w:rFonts w:ascii="Times New Roman" w:hAnsi="Times New Roman" w:cs="Times New Roman"/>
          <w:sz w:val="28"/>
          <w:szCs w:val="28"/>
        </w:rPr>
      </w:pPr>
    </w:p>
    <w:p w:rsidR="00203D45" w:rsidRPr="00A0645C" w:rsidRDefault="00203D45" w:rsidP="00A0645C">
      <w:pPr>
        <w:pStyle w:val="1"/>
        <w:rPr>
          <w:i/>
        </w:rPr>
      </w:pPr>
      <w:bookmarkStart w:id="58" w:name="_Toc43577333"/>
      <w:r w:rsidRPr="00A0645C">
        <w:rPr>
          <w:i/>
        </w:rPr>
        <w:t>Ограничение</w:t>
      </w:r>
      <w:r w:rsidR="009B62FF" w:rsidRPr="00A0645C">
        <w:rPr>
          <w:i/>
        </w:rPr>
        <w:t xml:space="preserve"> доступа к персональным данным</w:t>
      </w:r>
      <w:bookmarkEnd w:id="58"/>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В соответствии с п.8 ст. 14 Закона N 152-ФЗ, ограничения могут быть наложены в случае, если:</w:t>
      </w:r>
    </w:p>
    <w:p w:rsidR="00720FE6" w:rsidRPr="00572795" w:rsidRDefault="009B62FF" w:rsidP="00AF7F27">
      <w:pPr>
        <w:pStyle w:val="a4"/>
        <w:numPr>
          <w:ilvl w:val="0"/>
          <w:numId w:val="40"/>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обработка персональных данных</w:t>
      </w:r>
      <w:r w:rsidR="00720FE6" w:rsidRPr="00572795">
        <w:rPr>
          <w:rFonts w:ascii="Times New Roman" w:hAnsi="Times New Roman" w:cs="Times New Roman"/>
          <w:sz w:val="28"/>
          <w:szCs w:val="28"/>
        </w:rPr>
        <w:t xml:space="preserve">, включая персональные данные, </w:t>
      </w:r>
      <w:r w:rsidRPr="00572795">
        <w:rPr>
          <w:rFonts w:ascii="Times New Roman" w:hAnsi="Times New Roman" w:cs="Times New Roman"/>
          <w:sz w:val="28"/>
          <w:szCs w:val="28"/>
        </w:rPr>
        <w:t>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20FE6" w:rsidRPr="00572795" w:rsidRDefault="009B62FF" w:rsidP="00AF7F27">
      <w:pPr>
        <w:pStyle w:val="a4"/>
        <w:numPr>
          <w:ilvl w:val="0"/>
          <w:numId w:val="40"/>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w:t>
      </w:r>
      <w:r w:rsidRPr="00572795">
        <w:rPr>
          <w:rFonts w:ascii="Times New Roman" w:hAnsi="Times New Roman" w:cs="Times New Roman"/>
          <w:sz w:val="28"/>
          <w:szCs w:val="28"/>
        </w:rPr>
        <w:lastRenderedPageBreak/>
        <w:t>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r w:rsidR="00720FE6" w:rsidRPr="00572795">
        <w:rPr>
          <w:rFonts w:ascii="Times New Roman" w:hAnsi="Times New Roman" w:cs="Times New Roman"/>
          <w:sz w:val="28"/>
          <w:szCs w:val="28"/>
        </w:rPr>
        <w:t xml:space="preserve"> </w:t>
      </w:r>
    </w:p>
    <w:p w:rsidR="00720FE6" w:rsidRPr="00572795" w:rsidRDefault="009B62FF" w:rsidP="00AF7F27">
      <w:pPr>
        <w:pStyle w:val="a4"/>
        <w:numPr>
          <w:ilvl w:val="0"/>
          <w:numId w:val="40"/>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 xml:space="preserve">обработка персональных данных </w:t>
      </w:r>
      <w:r w:rsidR="00720FE6" w:rsidRPr="00572795">
        <w:rPr>
          <w:rFonts w:ascii="Times New Roman" w:hAnsi="Times New Roman" w:cs="Times New Roman"/>
          <w:sz w:val="28"/>
          <w:szCs w:val="28"/>
        </w:rPr>
        <w:t xml:space="preserve">осуществляется в соответствии с </w:t>
      </w:r>
      <w:r w:rsidRPr="00572795">
        <w:rPr>
          <w:rFonts w:ascii="Times New Roman" w:hAnsi="Times New Roman" w:cs="Times New Roman"/>
          <w:sz w:val="28"/>
          <w:szCs w:val="28"/>
        </w:rPr>
        <w:t>законодательством о противодействии легализации (отмыванию) доходов, полученных преступным путем, и финансированию терроризма;</w:t>
      </w:r>
      <w:r w:rsidR="00720FE6" w:rsidRPr="00572795">
        <w:rPr>
          <w:rFonts w:ascii="Times New Roman" w:hAnsi="Times New Roman" w:cs="Times New Roman"/>
          <w:sz w:val="28"/>
          <w:szCs w:val="28"/>
        </w:rPr>
        <w:t xml:space="preserve"> </w:t>
      </w:r>
    </w:p>
    <w:p w:rsidR="00720FE6" w:rsidRPr="00572795" w:rsidRDefault="009B62FF" w:rsidP="00AF7F27">
      <w:pPr>
        <w:pStyle w:val="a4"/>
        <w:numPr>
          <w:ilvl w:val="0"/>
          <w:numId w:val="40"/>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доступ субъекта персональных д</w:t>
      </w:r>
      <w:r w:rsidR="00720FE6" w:rsidRPr="00572795">
        <w:rPr>
          <w:rFonts w:ascii="Times New Roman" w:hAnsi="Times New Roman" w:cs="Times New Roman"/>
          <w:sz w:val="28"/>
          <w:szCs w:val="28"/>
        </w:rPr>
        <w:t xml:space="preserve">анных к его персональным данным </w:t>
      </w:r>
      <w:r w:rsidRPr="00572795">
        <w:rPr>
          <w:rFonts w:ascii="Times New Roman" w:hAnsi="Times New Roman" w:cs="Times New Roman"/>
          <w:sz w:val="28"/>
          <w:szCs w:val="28"/>
        </w:rPr>
        <w:t>нарушает права и законные ин</w:t>
      </w:r>
      <w:r w:rsidR="00720FE6" w:rsidRPr="00572795">
        <w:rPr>
          <w:rFonts w:ascii="Times New Roman" w:hAnsi="Times New Roman" w:cs="Times New Roman"/>
          <w:sz w:val="28"/>
          <w:szCs w:val="28"/>
        </w:rPr>
        <w:t xml:space="preserve">тересы третьих лиц; </w:t>
      </w:r>
    </w:p>
    <w:p w:rsidR="009B62FF" w:rsidRPr="00572795" w:rsidRDefault="009B62FF" w:rsidP="00AF7F27">
      <w:pPr>
        <w:pStyle w:val="a4"/>
        <w:numPr>
          <w:ilvl w:val="0"/>
          <w:numId w:val="40"/>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За лицом, так называемом субъекте, чьи персональные данные подлежат обработке, закреплено право на обжалование действий или бездействия оператора. Так,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w:t>
      </w:r>
      <w:r w:rsidR="00720FE6" w:rsidRPr="00572795">
        <w:rPr>
          <w:rFonts w:ascii="Times New Roman" w:hAnsi="Times New Roman" w:cs="Times New Roman"/>
          <w:sz w:val="28"/>
          <w:szCs w:val="28"/>
        </w:rPr>
        <w:t xml:space="preserve"> в судебном порядке (п.1 ст. 18 </w:t>
      </w:r>
      <w:r w:rsidRPr="00572795">
        <w:rPr>
          <w:rFonts w:ascii="Times New Roman" w:hAnsi="Times New Roman" w:cs="Times New Roman"/>
          <w:sz w:val="28"/>
          <w:szCs w:val="28"/>
        </w:rPr>
        <w:t>Закона N 152-ФЗ).</w:t>
      </w:r>
    </w:p>
    <w:p w:rsidR="009B62FF" w:rsidRPr="00572795" w:rsidRDefault="009B62FF" w:rsidP="00A0645C">
      <w:pPr>
        <w:spacing w:after="0" w:line="360" w:lineRule="auto"/>
        <w:ind w:firstLine="709"/>
        <w:jc w:val="both"/>
        <w:rPr>
          <w:rFonts w:ascii="Times New Roman" w:hAnsi="Times New Roman" w:cs="Times New Roman"/>
          <w:sz w:val="28"/>
          <w:szCs w:val="28"/>
        </w:rPr>
      </w:pPr>
    </w:p>
    <w:p w:rsidR="00720FE6" w:rsidRPr="00A0645C" w:rsidRDefault="00203D45" w:rsidP="00A0645C">
      <w:pPr>
        <w:pStyle w:val="1"/>
        <w:rPr>
          <w:i/>
        </w:rPr>
      </w:pPr>
      <w:bookmarkStart w:id="59" w:name="_Toc43577334"/>
      <w:r w:rsidRPr="00A0645C">
        <w:rPr>
          <w:i/>
        </w:rPr>
        <w:lastRenderedPageBreak/>
        <w:t>Локальные акты по вопросам обработки персональных данных</w:t>
      </w:r>
      <w:bookmarkEnd w:id="59"/>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1. Локальный нормативный акт должен </w:t>
      </w:r>
      <w:r w:rsidR="005D51C8" w:rsidRPr="00572795">
        <w:rPr>
          <w:rFonts w:ascii="Times New Roman" w:hAnsi="Times New Roman" w:cs="Times New Roman"/>
          <w:sz w:val="28"/>
          <w:szCs w:val="28"/>
        </w:rPr>
        <w:t xml:space="preserve">(далее – ЛНА) </w:t>
      </w:r>
      <w:r w:rsidRPr="00572795">
        <w:rPr>
          <w:rFonts w:ascii="Times New Roman" w:hAnsi="Times New Roman" w:cs="Times New Roman"/>
          <w:sz w:val="28"/>
          <w:szCs w:val="28"/>
        </w:rPr>
        <w:t>быть утвержден генеральным директором, директором, советом директоров или другими уполномоченными лицами, определенными уставом компании.</w:t>
      </w:r>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2. При утверждении ЛНА не обязательно учитывать мнение представительного органа работников.</w:t>
      </w:r>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3. Закон не устанавливает требований к количеству ЛНА по работе с персональными данными. Часто у работодателей целый свод таких положений. </w:t>
      </w:r>
      <w:r w:rsidRPr="00572795">
        <w:rPr>
          <w:rFonts w:ascii="Times New Roman" w:hAnsi="Times New Roman" w:cs="Times New Roman"/>
          <w:sz w:val="28"/>
          <w:szCs w:val="28"/>
        </w:rPr>
        <w:br/>
      </w:r>
      <w:r w:rsidRPr="00572795">
        <w:rPr>
          <w:rFonts w:ascii="Times New Roman" w:hAnsi="Times New Roman" w:cs="Times New Roman"/>
          <w:sz w:val="28"/>
          <w:szCs w:val="28"/>
        </w:rPr>
        <w:br/>
        <w:t>Например, ЛНА могут определять: </w:t>
      </w:r>
    </w:p>
    <w:p w:rsidR="009B62FF" w:rsidRPr="00572795" w:rsidRDefault="009B62FF" w:rsidP="00AF7F27">
      <w:pPr>
        <w:pStyle w:val="a4"/>
        <w:numPr>
          <w:ilvl w:val="0"/>
          <w:numId w:val="41"/>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общие принципы обработки данных,</w:t>
      </w:r>
    </w:p>
    <w:p w:rsidR="009B62FF" w:rsidRPr="00572795" w:rsidRDefault="009B62FF" w:rsidP="00AF7F27">
      <w:pPr>
        <w:pStyle w:val="a4"/>
        <w:numPr>
          <w:ilvl w:val="0"/>
          <w:numId w:val="41"/>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порядок обработки данных на бумажных носителях,</w:t>
      </w:r>
    </w:p>
    <w:p w:rsidR="009B62FF" w:rsidRPr="00572795" w:rsidRDefault="009B62FF" w:rsidP="00AF7F27">
      <w:pPr>
        <w:pStyle w:val="a4"/>
        <w:numPr>
          <w:ilvl w:val="0"/>
          <w:numId w:val="41"/>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порядок обработки данных в информационных системах,</w:t>
      </w:r>
    </w:p>
    <w:p w:rsidR="009B62FF" w:rsidRPr="00572795" w:rsidRDefault="009B62FF" w:rsidP="00AF7F27">
      <w:pPr>
        <w:pStyle w:val="a4"/>
        <w:numPr>
          <w:ilvl w:val="0"/>
          <w:numId w:val="41"/>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порядок хранения персональных данных,</w:t>
      </w:r>
    </w:p>
    <w:p w:rsidR="009B62FF" w:rsidRPr="00572795" w:rsidRDefault="009B62FF" w:rsidP="00AF7F27">
      <w:pPr>
        <w:pStyle w:val="a4"/>
        <w:numPr>
          <w:ilvl w:val="0"/>
          <w:numId w:val="41"/>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порядок передачи данных,</w:t>
      </w:r>
    </w:p>
    <w:p w:rsidR="009B62FF" w:rsidRPr="00572795" w:rsidRDefault="009B62FF" w:rsidP="00AF7F27">
      <w:pPr>
        <w:pStyle w:val="a4"/>
        <w:numPr>
          <w:ilvl w:val="0"/>
          <w:numId w:val="41"/>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порядок обработки данных должностными лицами и проч.</w:t>
      </w:r>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4. В каждый ЛНА стоит включить раздел «Общие положения».  В нем указать значение ЛНА, основные термины и понятия:</w:t>
      </w:r>
    </w:p>
    <w:p w:rsidR="009B62FF" w:rsidRPr="00572795" w:rsidRDefault="009B62FF" w:rsidP="00AF7F27">
      <w:pPr>
        <w:pStyle w:val="a4"/>
        <w:numPr>
          <w:ilvl w:val="0"/>
          <w:numId w:val="4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«персональные данные»,</w:t>
      </w:r>
    </w:p>
    <w:p w:rsidR="009B62FF" w:rsidRPr="00572795" w:rsidRDefault="009B62FF" w:rsidP="00AF7F27">
      <w:pPr>
        <w:pStyle w:val="a4"/>
        <w:numPr>
          <w:ilvl w:val="0"/>
          <w:numId w:val="4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«оператор»,</w:t>
      </w:r>
    </w:p>
    <w:p w:rsidR="009B62FF" w:rsidRPr="00572795" w:rsidRDefault="009B62FF" w:rsidP="00AF7F27">
      <w:pPr>
        <w:pStyle w:val="a4"/>
        <w:numPr>
          <w:ilvl w:val="0"/>
          <w:numId w:val="4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«обработка персональных данных»,</w:t>
      </w:r>
    </w:p>
    <w:p w:rsidR="009B62FF" w:rsidRPr="00572795" w:rsidRDefault="009B62FF" w:rsidP="00AF7F27">
      <w:pPr>
        <w:pStyle w:val="a4"/>
        <w:numPr>
          <w:ilvl w:val="0"/>
          <w:numId w:val="42"/>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«трансграничная передача персональных данных» и проч.</w:t>
      </w:r>
    </w:p>
    <w:p w:rsidR="00852332"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 xml:space="preserve">Также можно указать права и обязанности сторон: работодателя как оператора и сотрудников — субъектов персональных данных. </w:t>
      </w:r>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5. Сотрудников компании под роспись нужно ознакомить со всеми внутренними актами компании, которые устанавливают порядок обработки персональных данных (ст. 86 ТК РФ).</w:t>
      </w:r>
    </w:p>
    <w:p w:rsidR="00852332" w:rsidRPr="00572795" w:rsidRDefault="00852332" w:rsidP="00A0645C">
      <w:pPr>
        <w:spacing w:after="0" w:line="360" w:lineRule="auto"/>
        <w:ind w:firstLine="708"/>
        <w:jc w:val="both"/>
        <w:rPr>
          <w:rFonts w:ascii="Times New Roman" w:hAnsi="Times New Roman" w:cs="Times New Roman"/>
          <w:sz w:val="28"/>
          <w:szCs w:val="28"/>
        </w:rPr>
      </w:pPr>
      <w:r w:rsidRPr="00572795">
        <w:rPr>
          <w:rFonts w:ascii="Times New Roman" w:hAnsi="Times New Roman" w:cs="Times New Roman"/>
          <w:sz w:val="28"/>
          <w:szCs w:val="28"/>
        </w:rPr>
        <w:lastRenderedPageBreak/>
        <w:t>Цели обработки персональных данных и содержание </w:t>
      </w:r>
      <w:r w:rsidR="009B62FF" w:rsidRPr="00572795">
        <w:rPr>
          <w:rFonts w:ascii="Times New Roman" w:hAnsi="Times New Roman" w:cs="Times New Roman"/>
          <w:sz w:val="28"/>
          <w:szCs w:val="28"/>
        </w:rPr>
        <w:br/>
        <w:t xml:space="preserve">должны быть конкретными и законными. </w:t>
      </w:r>
    </w:p>
    <w:p w:rsidR="009B62FF" w:rsidRPr="00572795" w:rsidRDefault="009B62FF" w:rsidP="00A0645C">
      <w:pPr>
        <w:spacing w:after="0" w:line="360" w:lineRule="auto"/>
        <w:ind w:firstLine="708"/>
        <w:jc w:val="both"/>
        <w:rPr>
          <w:rFonts w:ascii="Times New Roman" w:hAnsi="Times New Roman" w:cs="Times New Roman"/>
          <w:sz w:val="28"/>
          <w:szCs w:val="28"/>
        </w:rPr>
      </w:pPr>
      <w:r w:rsidRPr="00572795">
        <w:rPr>
          <w:rFonts w:ascii="Times New Roman" w:hAnsi="Times New Roman" w:cs="Times New Roman"/>
          <w:sz w:val="28"/>
          <w:szCs w:val="28"/>
        </w:rPr>
        <w:t>Могут опираться на регламенты деятельности работодателя, бизнес-процессы</w:t>
      </w:r>
      <w:r w:rsidR="00852332" w:rsidRPr="00572795">
        <w:rPr>
          <w:rFonts w:ascii="Times New Roman" w:hAnsi="Times New Roman" w:cs="Times New Roman"/>
          <w:sz w:val="28"/>
          <w:szCs w:val="28"/>
        </w:rPr>
        <w:t>.</w:t>
      </w:r>
      <w:r w:rsidRPr="00572795">
        <w:rPr>
          <w:rFonts w:ascii="Times New Roman" w:hAnsi="Times New Roman" w:cs="Times New Roman"/>
          <w:sz w:val="28"/>
          <w:szCs w:val="28"/>
        </w:rPr>
        <w:br/>
        <w:t>Примеры целей: </w:t>
      </w:r>
    </w:p>
    <w:p w:rsidR="009B62FF" w:rsidRPr="00572795" w:rsidRDefault="009B62FF" w:rsidP="00AF7F27">
      <w:pPr>
        <w:pStyle w:val="a4"/>
        <w:numPr>
          <w:ilvl w:val="0"/>
          <w:numId w:val="43"/>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использование персональных данных в информационных системах, с которыми работает компания,</w:t>
      </w:r>
    </w:p>
    <w:p w:rsidR="009B62FF" w:rsidRPr="00572795" w:rsidRDefault="009B62FF" w:rsidP="00AF7F27">
      <w:pPr>
        <w:pStyle w:val="a4"/>
        <w:numPr>
          <w:ilvl w:val="0"/>
          <w:numId w:val="43"/>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использование данных при составлении документов,</w:t>
      </w:r>
    </w:p>
    <w:p w:rsidR="009B62FF" w:rsidRPr="00572795" w:rsidRDefault="009B62FF" w:rsidP="00AF7F27">
      <w:pPr>
        <w:pStyle w:val="a4"/>
        <w:numPr>
          <w:ilvl w:val="0"/>
          <w:numId w:val="43"/>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передача данных в государственные инстанции (ФСС, ПФР, ФНС и проч.) и другие организации (банки, страховые компании, гостиницы и проч.),</w:t>
      </w:r>
    </w:p>
    <w:p w:rsidR="009B62FF" w:rsidRPr="00572795" w:rsidRDefault="009B62FF" w:rsidP="00AF7F27">
      <w:pPr>
        <w:pStyle w:val="a4"/>
        <w:numPr>
          <w:ilvl w:val="0"/>
          <w:numId w:val="43"/>
        </w:num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сбор данных для принятия решения о приеме кандидата на работу и проч.</w:t>
      </w:r>
    </w:p>
    <w:p w:rsidR="00852332" w:rsidRPr="00572795" w:rsidRDefault="009B62FF" w:rsidP="00A0645C">
      <w:pPr>
        <w:spacing w:after="0" w:line="360" w:lineRule="auto"/>
        <w:ind w:firstLine="708"/>
        <w:jc w:val="both"/>
        <w:rPr>
          <w:rFonts w:ascii="Times New Roman" w:hAnsi="Times New Roman" w:cs="Times New Roman"/>
          <w:sz w:val="28"/>
          <w:szCs w:val="28"/>
        </w:rPr>
      </w:pPr>
      <w:r w:rsidRPr="00572795">
        <w:rPr>
          <w:rFonts w:ascii="Times New Roman" w:hAnsi="Times New Roman" w:cs="Times New Roman"/>
          <w:sz w:val="28"/>
          <w:szCs w:val="28"/>
        </w:rPr>
        <w:t>В ЛНА нужно указать всех субъектов обработки персональных данных (бывшие и настоящие сотрудники и их родственники, соискатели, клиенты, к</w:t>
      </w:r>
      <w:r w:rsidR="00852332" w:rsidRPr="00572795">
        <w:rPr>
          <w:rFonts w:ascii="Times New Roman" w:hAnsi="Times New Roman" w:cs="Times New Roman"/>
          <w:sz w:val="28"/>
          <w:szCs w:val="28"/>
        </w:rPr>
        <w:t>онтрагенты и их представители</w:t>
      </w:r>
      <w:r w:rsidRPr="00572795">
        <w:rPr>
          <w:rFonts w:ascii="Times New Roman" w:hAnsi="Times New Roman" w:cs="Times New Roman"/>
          <w:sz w:val="28"/>
          <w:szCs w:val="28"/>
        </w:rPr>
        <w:t>), цели обработки персональных данных и их перечень. </w:t>
      </w:r>
    </w:p>
    <w:p w:rsidR="00852332" w:rsidRPr="00572795" w:rsidRDefault="009B62FF" w:rsidP="00A0645C">
      <w:pPr>
        <w:spacing w:after="0" w:line="360" w:lineRule="auto"/>
        <w:ind w:firstLine="708"/>
        <w:jc w:val="both"/>
        <w:rPr>
          <w:rFonts w:ascii="Times New Roman" w:hAnsi="Times New Roman" w:cs="Times New Roman"/>
          <w:sz w:val="28"/>
          <w:szCs w:val="28"/>
        </w:rPr>
      </w:pPr>
      <w:r w:rsidRPr="00572795">
        <w:rPr>
          <w:rFonts w:ascii="Times New Roman" w:hAnsi="Times New Roman" w:cs="Times New Roman"/>
          <w:sz w:val="28"/>
          <w:szCs w:val="28"/>
        </w:rPr>
        <w:t>Указанные в ЛНА персональные данные не должны быть избыточными по отношению к целям. </w:t>
      </w:r>
    </w:p>
    <w:p w:rsidR="00852332" w:rsidRPr="00572795" w:rsidRDefault="009B62FF" w:rsidP="00A0645C">
      <w:pPr>
        <w:spacing w:after="0" w:line="360" w:lineRule="auto"/>
        <w:ind w:firstLine="708"/>
        <w:jc w:val="both"/>
        <w:rPr>
          <w:rFonts w:ascii="Times New Roman" w:hAnsi="Times New Roman" w:cs="Times New Roman"/>
          <w:sz w:val="28"/>
          <w:szCs w:val="28"/>
        </w:rPr>
      </w:pPr>
      <w:r w:rsidRPr="00572795">
        <w:rPr>
          <w:rFonts w:ascii="Times New Roman" w:hAnsi="Times New Roman" w:cs="Times New Roman"/>
          <w:sz w:val="28"/>
          <w:szCs w:val="28"/>
        </w:rPr>
        <w:t xml:space="preserve">Например, если речь об обработке персональных данных соискателя, цель — рассмотрение кандидатуры на конкретную должность. Для этой цели достаточно фамилии, имени, отчества, даты, месяца и года рождения, уровня образования, опыта работы, квалификации, знания иностранных языков, контактных телефонов, </w:t>
      </w:r>
      <w:proofErr w:type="spellStart"/>
      <w:r w:rsidRPr="00572795">
        <w:rPr>
          <w:rFonts w:ascii="Times New Roman" w:hAnsi="Times New Roman" w:cs="Times New Roman"/>
          <w:sz w:val="28"/>
          <w:szCs w:val="28"/>
        </w:rPr>
        <w:t>email</w:t>
      </w:r>
      <w:proofErr w:type="spellEnd"/>
      <w:r w:rsidRPr="00572795">
        <w:rPr>
          <w:rFonts w:ascii="Times New Roman" w:hAnsi="Times New Roman" w:cs="Times New Roman"/>
          <w:sz w:val="28"/>
          <w:szCs w:val="28"/>
        </w:rPr>
        <w:t>. </w:t>
      </w:r>
    </w:p>
    <w:p w:rsidR="00852332" w:rsidRPr="00572795" w:rsidRDefault="009B62FF" w:rsidP="00A0645C">
      <w:pPr>
        <w:spacing w:after="0" w:line="360" w:lineRule="auto"/>
        <w:ind w:firstLine="708"/>
        <w:jc w:val="both"/>
        <w:rPr>
          <w:rFonts w:ascii="Times New Roman" w:hAnsi="Times New Roman" w:cs="Times New Roman"/>
          <w:sz w:val="28"/>
          <w:szCs w:val="28"/>
        </w:rPr>
      </w:pPr>
      <w:r w:rsidRPr="00572795">
        <w:rPr>
          <w:rFonts w:ascii="Times New Roman" w:hAnsi="Times New Roman" w:cs="Times New Roman"/>
          <w:sz w:val="28"/>
          <w:szCs w:val="28"/>
        </w:rPr>
        <w:t>Если нужно, в ЛНА можно прописать обработку биометрических и специальных персональных данных субъектов (расовая и национальная принадлежность, политические взгляды, религиозные и философские убеждения, состояние здоровья). </w:t>
      </w:r>
    </w:p>
    <w:p w:rsidR="00852332" w:rsidRPr="00572795" w:rsidRDefault="009B62FF" w:rsidP="00A0645C">
      <w:pPr>
        <w:spacing w:after="0" w:line="360" w:lineRule="auto"/>
        <w:ind w:firstLine="708"/>
        <w:jc w:val="both"/>
        <w:rPr>
          <w:rFonts w:ascii="Times New Roman" w:hAnsi="Times New Roman" w:cs="Times New Roman"/>
          <w:sz w:val="28"/>
          <w:szCs w:val="28"/>
        </w:rPr>
      </w:pPr>
      <w:r w:rsidRPr="00572795">
        <w:rPr>
          <w:rFonts w:ascii="Times New Roman" w:hAnsi="Times New Roman" w:cs="Times New Roman"/>
          <w:sz w:val="28"/>
          <w:szCs w:val="28"/>
        </w:rPr>
        <w:lastRenderedPageBreak/>
        <w:t>В ЛНА нужно указать перечень должностных лиц, у которых будет внутренний и внешний доступ к персональным данным. </w:t>
      </w:r>
    </w:p>
    <w:p w:rsidR="009B62FF" w:rsidRPr="00572795" w:rsidRDefault="00852332" w:rsidP="00A0645C">
      <w:pPr>
        <w:spacing w:after="0" w:line="360" w:lineRule="auto"/>
        <w:ind w:firstLine="708"/>
        <w:jc w:val="both"/>
        <w:rPr>
          <w:rFonts w:ascii="Times New Roman" w:hAnsi="Times New Roman" w:cs="Times New Roman"/>
          <w:sz w:val="28"/>
          <w:szCs w:val="28"/>
        </w:rPr>
      </w:pPr>
      <w:r w:rsidRPr="00572795">
        <w:rPr>
          <w:rFonts w:ascii="Times New Roman" w:hAnsi="Times New Roman" w:cs="Times New Roman"/>
          <w:sz w:val="28"/>
          <w:szCs w:val="28"/>
        </w:rPr>
        <w:t>Внутренний доступ м</w:t>
      </w:r>
      <w:r w:rsidR="009B62FF" w:rsidRPr="00572795">
        <w:rPr>
          <w:rFonts w:ascii="Times New Roman" w:hAnsi="Times New Roman" w:cs="Times New Roman"/>
          <w:sz w:val="28"/>
          <w:szCs w:val="28"/>
        </w:rPr>
        <w:t>ожет быть полным и ограниченным</w:t>
      </w:r>
      <w:r w:rsidRPr="00572795">
        <w:rPr>
          <w:rFonts w:ascii="Times New Roman" w:hAnsi="Times New Roman" w:cs="Times New Roman"/>
          <w:sz w:val="28"/>
          <w:szCs w:val="28"/>
        </w:rPr>
        <w:t xml:space="preserve"> (таблица 2)</w:t>
      </w:r>
      <w:r w:rsidR="009B62FF" w:rsidRPr="00572795">
        <w:rPr>
          <w:rFonts w:ascii="Times New Roman" w:hAnsi="Times New Roman" w:cs="Times New Roman"/>
          <w:sz w:val="28"/>
          <w:szCs w:val="28"/>
        </w:rPr>
        <w:t>. </w:t>
      </w:r>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При полном доступе достаточно указать перечень должностей, которым дан такой доступ к персональным данным сотрудников. </w:t>
      </w:r>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sz w:val="28"/>
          <w:szCs w:val="28"/>
        </w:rPr>
        <w:t>При ограниченном — указать должности, перечень персональных данных и действий с ними (с указанием целей обработки). </w:t>
      </w:r>
    </w:p>
    <w:p w:rsidR="00852332" w:rsidRPr="00572795" w:rsidRDefault="00852332" w:rsidP="00A0645C">
      <w:pPr>
        <w:spacing w:after="0" w:line="360" w:lineRule="auto"/>
        <w:jc w:val="both"/>
        <w:rPr>
          <w:rFonts w:ascii="Times New Roman" w:hAnsi="Times New Roman" w:cs="Times New Roman"/>
          <w:sz w:val="28"/>
          <w:szCs w:val="28"/>
        </w:rPr>
      </w:pPr>
      <w:r w:rsidRPr="00572795">
        <w:rPr>
          <w:rFonts w:ascii="Times New Roman" w:hAnsi="Times New Roman" w:cs="Times New Roman"/>
          <w:sz w:val="28"/>
          <w:szCs w:val="28"/>
        </w:rPr>
        <w:t>Таблица 2. Внутренний доступ к персональным данным</w:t>
      </w:r>
    </w:p>
    <w:p w:rsidR="009B62FF" w:rsidRPr="00572795" w:rsidRDefault="009B62FF" w:rsidP="00A0645C">
      <w:pPr>
        <w:shd w:val="clear" w:color="auto" w:fill="FFFFFF"/>
        <w:spacing w:after="0" w:line="240" w:lineRule="auto"/>
        <w:textAlignment w:val="baseline"/>
        <w:rPr>
          <w:rFonts w:ascii="Times New Roman" w:eastAsia="Times New Roman" w:hAnsi="Times New Roman" w:cs="Times New Roman"/>
          <w:color w:val="0A0A0A"/>
          <w:sz w:val="27"/>
          <w:szCs w:val="27"/>
          <w:lang w:eastAsia="ru-RU"/>
        </w:rPr>
      </w:pPr>
      <w:r w:rsidRPr="00572795">
        <w:rPr>
          <w:rFonts w:ascii="Times New Roman" w:eastAsia="Times New Roman" w:hAnsi="Times New Roman" w:cs="Times New Roman"/>
          <w:noProof/>
          <w:color w:val="0A0A0A"/>
          <w:sz w:val="27"/>
          <w:szCs w:val="27"/>
          <w:lang w:eastAsia="ru-RU"/>
        </w:rPr>
        <w:drawing>
          <wp:inline distT="0" distB="0" distL="0" distR="0">
            <wp:extent cx="5895975" cy="4369958"/>
            <wp:effectExtent l="0" t="0" r="0" b="0"/>
            <wp:docPr id="3" name="Рисунок 3" descr="https://pix.rabota.ru/blog/tilda/images/tild6632-6361-4137-b365-636664303938_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x.rabota.ru/blog/tilda/images/tild6632-6361-4137-b365-636664303938__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6782" cy="4377968"/>
                    </a:xfrm>
                    <a:prstGeom prst="rect">
                      <a:avLst/>
                    </a:prstGeom>
                    <a:noFill/>
                    <a:ln>
                      <a:noFill/>
                    </a:ln>
                  </pic:spPr>
                </pic:pic>
              </a:graphicData>
            </a:graphic>
          </wp:inline>
        </w:drawing>
      </w:r>
    </w:p>
    <w:p w:rsidR="00852332" w:rsidRPr="00572795" w:rsidRDefault="00852332" w:rsidP="00A0645C">
      <w:pPr>
        <w:shd w:val="clear" w:color="auto" w:fill="FFFFFF"/>
        <w:spacing w:after="0" w:line="240" w:lineRule="auto"/>
        <w:textAlignment w:val="baseline"/>
        <w:rPr>
          <w:rFonts w:ascii="Times New Roman" w:eastAsia="Times New Roman" w:hAnsi="Times New Roman" w:cs="Times New Roman"/>
          <w:color w:val="0A0A0A"/>
          <w:sz w:val="27"/>
          <w:szCs w:val="27"/>
          <w:lang w:eastAsia="ru-RU"/>
        </w:rPr>
      </w:pPr>
    </w:p>
    <w:p w:rsidR="00852332" w:rsidRPr="00572795" w:rsidRDefault="009B62FF" w:rsidP="00A0645C">
      <w:pPr>
        <w:spacing w:after="0" w:line="360" w:lineRule="auto"/>
        <w:ind w:firstLine="709"/>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color w:val="0A0A0A"/>
          <w:sz w:val="28"/>
          <w:szCs w:val="28"/>
          <w:shd w:val="clear" w:color="auto" w:fill="FFFFFF"/>
          <w:lang w:eastAsia="ru-RU"/>
        </w:rPr>
        <w:t>Также нужно назначить сотрудника, который будет отвечать за обработку персональных данных в компании (ч. 1 п. 1 ст. 18.1 Закона № 152-ФЗ «О персональных данных»).</w:t>
      </w:r>
    </w:p>
    <w:p w:rsidR="00852332" w:rsidRPr="00572795" w:rsidRDefault="009B62FF" w:rsidP="00A0645C">
      <w:pPr>
        <w:spacing w:after="0" w:line="360" w:lineRule="auto"/>
        <w:ind w:firstLine="709"/>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color w:val="0A0A0A"/>
          <w:sz w:val="28"/>
          <w:szCs w:val="28"/>
          <w:lang w:eastAsia="ru-RU"/>
        </w:rPr>
        <w:t>Назначить можно прямым приказом работодателя или прописать должность в ЛНА.</w:t>
      </w:r>
      <w:r w:rsidR="00852332" w:rsidRPr="00572795">
        <w:rPr>
          <w:rFonts w:ascii="Times New Roman" w:eastAsia="Times New Roman" w:hAnsi="Times New Roman" w:cs="Times New Roman"/>
          <w:sz w:val="28"/>
          <w:szCs w:val="28"/>
          <w:lang w:eastAsia="ru-RU"/>
        </w:rPr>
        <w:t xml:space="preserve"> </w:t>
      </w:r>
    </w:p>
    <w:p w:rsidR="009B62FF" w:rsidRPr="00572795" w:rsidRDefault="009B62FF" w:rsidP="00A0645C">
      <w:pPr>
        <w:spacing w:after="0" w:line="360" w:lineRule="auto"/>
        <w:ind w:firstLine="709"/>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color w:val="0A0A0A"/>
          <w:sz w:val="28"/>
          <w:szCs w:val="28"/>
          <w:lang w:eastAsia="ru-RU"/>
        </w:rPr>
        <w:lastRenderedPageBreak/>
        <w:t>Желательно, чтобы сотрудник имел отношение к работе с персональными данными: IT-специалист, HR, специалист по подбору и проч. Он будет получать указания от исполнительного органа компании (дирекция, правление, г</w:t>
      </w:r>
      <w:r w:rsidR="00852332" w:rsidRPr="00572795">
        <w:rPr>
          <w:rFonts w:ascii="Times New Roman" w:eastAsia="Times New Roman" w:hAnsi="Times New Roman" w:cs="Times New Roman"/>
          <w:color w:val="0A0A0A"/>
          <w:sz w:val="28"/>
          <w:szCs w:val="28"/>
          <w:lang w:eastAsia="ru-RU"/>
        </w:rPr>
        <w:t>енеральный директор и проч.). </w:t>
      </w:r>
      <w:r w:rsidR="00852332" w:rsidRPr="00572795">
        <w:rPr>
          <w:rFonts w:ascii="Times New Roman" w:eastAsia="Times New Roman" w:hAnsi="Times New Roman" w:cs="Times New Roman"/>
          <w:color w:val="0A0A0A"/>
          <w:sz w:val="28"/>
          <w:szCs w:val="28"/>
          <w:lang w:eastAsia="ru-RU"/>
        </w:rPr>
        <w:br/>
      </w:r>
      <w:r w:rsidRPr="00572795">
        <w:rPr>
          <w:rFonts w:ascii="Times New Roman" w:eastAsia="Times New Roman" w:hAnsi="Times New Roman" w:cs="Times New Roman"/>
          <w:color w:val="0A0A0A"/>
          <w:sz w:val="28"/>
          <w:szCs w:val="28"/>
          <w:lang w:eastAsia="ru-RU"/>
        </w:rPr>
        <w:t>Ответственный сотрудник будет: </w:t>
      </w:r>
    </w:p>
    <w:p w:rsidR="009B62FF" w:rsidRPr="00572795" w:rsidRDefault="009B62FF" w:rsidP="00AF7F27">
      <w:pPr>
        <w:pStyle w:val="a4"/>
        <w:numPr>
          <w:ilvl w:val="0"/>
          <w:numId w:val="44"/>
        </w:numPr>
        <w:shd w:val="clear" w:color="auto" w:fill="FFFFFF"/>
        <w:spacing w:after="180" w:line="360" w:lineRule="auto"/>
        <w:jc w:val="both"/>
        <w:textAlignment w:val="baseline"/>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контролировать соблюдение законодательства РФ о персональных данных, в том числе требований к их защите;</w:t>
      </w:r>
    </w:p>
    <w:p w:rsidR="009B62FF" w:rsidRPr="00572795" w:rsidRDefault="009B62FF" w:rsidP="00AF7F27">
      <w:pPr>
        <w:pStyle w:val="a4"/>
        <w:numPr>
          <w:ilvl w:val="0"/>
          <w:numId w:val="44"/>
        </w:numPr>
        <w:shd w:val="clear" w:color="auto" w:fill="FFFFFF"/>
        <w:spacing w:after="180" w:line="360" w:lineRule="auto"/>
        <w:jc w:val="both"/>
        <w:textAlignment w:val="baseline"/>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информировать сотрудников о новых нормах, локальных актах о персональных данных;</w:t>
      </w:r>
    </w:p>
    <w:p w:rsidR="009B62FF" w:rsidRPr="00572795" w:rsidRDefault="009B62FF" w:rsidP="00AF7F27">
      <w:pPr>
        <w:pStyle w:val="a4"/>
        <w:numPr>
          <w:ilvl w:val="0"/>
          <w:numId w:val="44"/>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принимать и обрабатывать обращения и запросы сотрудников и (или) их представителей по вопросам обработки персональных данных.</w:t>
      </w:r>
    </w:p>
    <w:p w:rsidR="00852332" w:rsidRPr="00572795" w:rsidRDefault="009B62FF" w:rsidP="00A0645C">
      <w:pPr>
        <w:spacing w:after="0" w:line="360" w:lineRule="auto"/>
        <w:ind w:firstLine="709"/>
        <w:jc w:val="both"/>
        <w:rPr>
          <w:rFonts w:ascii="Times New Roman" w:eastAsia="Times New Roman" w:hAnsi="Times New Roman" w:cs="Times New Roman"/>
          <w:color w:val="0A0A0A"/>
          <w:sz w:val="28"/>
          <w:szCs w:val="28"/>
          <w:lang w:eastAsia="ru-RU"/>
        </w:rPr>
      </w:pPr>
      <w:r w:rsidRPr="00572795">
        <w:rPr>
          <w:rFonts w:ascii="Times New Roman" w:eastAsia="Times New Roman" w:hAnsi="Times New Roman" w:cs="Times New Roman"/>
          <w:color w:val="0A0A0A"/>
          <w:sz w:val="28"/>
          <w:szCs w:val="28"/>
          <w:shd w:val="clear" w:color="auto" w:fill="FFFFFF"/>
          <w:lang w:eastAsia="ru-RU"/>
        </w:rPr>
        <w:t>Нужно прописать в ЛНА условия передачи персональных данных третьим лицам, в том числе за пределы РФ (трансграничная передача): это можно делать на основании договора, пору</w:t>
      </w:r>
      <w:r w:rsidR="00852332" w:rsidRPr="00572795">
        <w:rPr>
          <w:rFonts w:ascii="Times New Roman" w:eastAsia="Times New Roman" w:hAnsi="Times New Roman" w:cs="Times New Roman"/>
          <w:color w:val="0A0A0A"/>
          <w:sz w:val="28"/>
          <w:szCs w:val="28"/>
          <w:shd w:val="clear" w:color="auto" w:fill="FFFFFF"/>
          <w:lang w:eastAsia="ru-RU"/>
        </w:rPr>
        <w:t>чения на обработку данных и прочее (Таблица 3)</w:t>
      </w:r>
      <w:r w:rsidRPr="00572795">
        <w:rPr>
          <w:rFonts w:ascii="Times New Roman" w:eastAsia="Times New Roman" w:hAnsi="Times New Roman" w:cs="Times New Roman"/>
          <w:color w:val="0A0A0A"/>
          <w:sz w:val="28"/>
          <w:szCs w:val="28"/>
          <w:shd w:val="clear" w:color="auto" w:fill="FFFFFF"/>
          <w:lang w:eastAsia="ru-RU"/>
        </w:rPr>
        <w:t>. </w:t>
      </w:r>
    </w:p>
    <w:p w:rsidR="009B62FF" w:rsidRPr="00572795" w:rsidRDefault="009B62FF" w:rsidP="00A0645C">
      <w:pPr>
        <w:spacing w:after="0" w:line="360" w:lineRule="auto"/>
        <w:ind w:firstLine="709"/>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color w:val="0A0A0A"/>
          <w:sz w:val="28"/>
          <w:szCs w:val="28"/>
          <w:shd w:val="clear" w:color="auto" w:fill="FFFFFF"/>
          <w:lang w:eastAsia="ru-RU"/>
        </w:rPr>
        <w:t>В ЛНА нужно указать: </w:t>
      </w:r>
    </w:p>
    <w:p w:rsidR="009B62FF" w:rsidRPr="00572795" w:rsidRDefault="009B62FF" w:rsidP="00AF7F27">
      <w:pPr>
        <w:pStyle w:val="a4"/>
        <w:numPr>
          <w:ilvl w:val="0"/>
          <w:numId w:val="45"/>
        </w:numPr>
        <w:shd w:val="clear" w:color="auto" w:fill="FFFFFF"/>
        <w:spacing w:after="180" w:line="360" w:lineRule="auto"/>
        <w:jc w:val="both"/>
        <w:textAlignment w:val="baseline"/>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наименование и местонахождение третьих лиц,</w:t>
      </w:r>
    </w:p>
    <w:p w:rsidR="009B62FF" w:rsidRPr="00572795" w:rsidRDefault="009B62FF" w:rsidP="00AF7F27">
      <w:pPr>
        <w:pStyle w:val="a4"/>
        <w:numPr>
          <w:ilvl w:val="0"/>
          <w:numId w:val="45"/>
        </w:numPr>
        <w:shd w:val="clear" w:color="auto" w:fill="FFFFFF"/>
        <w:spacing w:after="180" w:line="360" w:lineRule="auto"/>
        <w:jc w:val="both"/>
        <w:textAlignment w:val="baseline"/>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цели передачи данных и объемы,</w:t>
      </w:r>
    </w:p>
    <w:p w:rsidR="009B62FF" w:rsidRPr="00572795" w:rsidRDefault="009B62FF" w:rsidP="00AF7F27">
      <w:pPr>
        <w:pStyle w:val="a4"/>
        <w:numPr>
          <w:ilvl w:val="0"/>
          <w:numId w:val="45"/>
        </w:numPr>
        <w:shd w:val="clear" w:color="auto" w:fill="FFFFFF"/>
        <w:spacing w:after="180" w:line="360" w:lineRule="auto"/>
        <w:jc w:val="both"/>
        <w:textAlignment w:val="baseline"/>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перечень действий по обработке,</w:t>
      </w:r>
    </w:p>
    <w:p w:rsidR="009B62FF" w:rsidRPr="00572795" w:rsidRDefault="009B62FF" w:rsidP="00AF7F27">
      <w:pPr>
        <w:pStyle w:val="a4"/>
        <w:numPr>
          <w:ilvl w:val="0"/>
          <w:numId w:val="45"/>
        </w:numPr>
        <w:shd w:val="clear" w:color="auto" w:fill="FFFFFF"/>
        <w:spacing w:after="180" w:line="360" w:lineRule="auto"/>
        <w:jc w:val="both"/>
        <w:textAlignment w:val="baseline"/>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способы обработки,</w:t>
      </w:r>
    </w:p>
    <w:p w:rsidR="009B62FF" w:rsidRPr="00572795" w:rsidRDefault="009B62FF" w:rsidP="00AF7F27">
      <w:pPr>
        <w:pStyle w:val="a4"/>
        <w:numPr>
          <w:ilvl w:val="0"/>
          <w:numId w:val="45"/>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требования к защите данных.</w:t>
      </w:r>
    </w:p>
    <w:p w:rsidR="00852332" w:rsidRPr="00572795" w:rsidRDefault="00852332" w:rsidP="00A0645C">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Таблица 3. Т</w:t>
      </w:r>
      <w:r w:rsidRPr="00572795">
        <w:rPr>
          <w:rFonts w:ascii="Times New Roman" w:eastAsia="Times New Roman" w:hAnsi="Times New Roman" w:cs="Times New Roman"/>
          <w:color w:val="0A0A0A"/>
          <w:sz w:val="28"/>
          <w:szCs w:val="28"/>
          <w:shd w:val="clear" w:color="auto" w:fill="FFFFFF"/>
          <w:lang w:eastAsia="ru-RU"/>
        </w:rPr>
        <w:t>рансграничная передача</w:t>
      </w:r>
    </w:p>
    <w:p w:rsidR="009B62FF" w:rsidRPr="00572795" w:rsidRDefault="009B62FF" w:rsidP="00A0645C">
      <w:pPr>
        <w:shd w:val="clear" w:color="auto" w:fill="FFFFFF"/>
        <w:spacing w:after="0" w:line="240" w:lineRule="auto"/>
        <w:textAlignment w:val="baseline"/>
        <w:rPr>
          <w:rFonts w:ascii="Times New Roman" w:eastAsia="Times New Roman" w:hAnsi="Times New Roman" w:cs="Times New Roman"/>
          <w:color w:val="0A0A0A"/>
          <w:sz w:val="27"/>
          <w:szCs w:val="27"/>
          <w:lang w:eastAsia="ru-RU"/>
        </w:rPr>
      </w:pPr>
      <w:r w:rsidRPr="00572795">
        <w:rPr>
          <w:rFonts w:ascii="Times New Roman" w:eastAsia="Times New Roman" w:hAnsi="Times New Roman" w:cs="Times New Roman"/>
          <w:noProof/>
          <w:color w:val="0A0A0A"/>
          <w:sz w:val="27"/>
          <w:szCs w:val="27"/>
          <w:lang w:eastAsia="ru-RU"/>
        </w:rPr>
        <w:lastRenderedPageBreak/>
        <w:drawing>
          <wp:inline distT="0" distB="0" distL="0" distR="0">
            <wp:extent cx="6072189" cy="2543175"/>
            <wp:effectExtent l="0" t="0" r="5080" b="0"/>
            <wp:docPr id="4" name="Рисунок 4" descr="https://pix.rabota.ru/blog/tilda/images/tild3365-3738-4362-b437-386137393062__64b3f2ac6c37427fbee0d087f1128a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x.rabota.ru/blog/tilda/images/tild3365-3738-4362-b437-386137393062__64b3f2ac6c37427fbee0d087f1128a5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3415" cy="2552065"/>
                    </a:xfrm>
                    <a:prstGeom prst="rect">
                      <a:avLst/>
                    </a:prstGeom>
                    <a:noFill/>
                    <a:ln>
                      <a:noFill/>
                    </a:ln>
                  </pic:spPr>
                </pic:pic>
              </a:graphicData>
            </a:graphic>
          </wp:inline>
        </w:drawing>
      </w:r>
    </w:p>
    <w:p w:rsidR="005D51C8" w:rsidRPr="00572795" w:rsidRDefault="005D51C8" w:rsidP="00A0645C">
      <w:pPr>
        <w:shd w:val="clear" w:color="auto" w:fill="FFFFFF"/>
        <w:spacing w:after="0" w:line="360" w:lineRule="auto"/>
        <w:ind w:firstLine="707"/>
        <w:jc w:val="both"/>
        <w:textAlignment w:val="baseline"/>
        <w:rPr>
          <w:rFonts w:ascii="Times New Roman" w:eastAsia="Times New Roman" w:hAnsi="Times New Roman" w:cs="Times New Roman"/>
          <w:color w:val="0A0A0A"/>
          <w:sz w:val="27"/>
          <w:szCs w:val="27"/>
          <w:lang w:eastAsia="ru-RU"/>
        </w:rPr>
      </w:pPr>
    </w:p>
    <w:p w:rsidR="005D51C8" w:rsidRPr="00572795" w:rsidRDefault="009B62FF" w:rsidP="00A0645C">
      <w:pPr>
        <w:shd w:val="clear" w:color="auto" w:fill="FFFFFF"/>
        <w:spacing w:after="0" w:line="360" w:lineRule="auto"/>
        <w:ind w:firstLine="707"/>
        <w:jc w:val="both"/>
        <w:textAlignment w:val="baseline"/>
        <w:rPr>
          <w:rFonts w:ascii="Times New Roman" w:eastAsia="Times New Roman" w:hAnsi="Times New Roman" w:cs="Times New Roman"/>
          <w:color w:val="0A0A0A"/>
          <w:sz w:val="28"/>
          <w:szCs w:val="28"/>
          <w:lang w:eastAsia="ru-RU"/>
        </w:rPr>
      </w:pPr>
      <w:r w:rsidRPr="00572795">
        <w:rPr>
          <w:rFonts w:ascii="Times New Roman" w:eastAsia="Times New Roman" w:hAnsi="Times New Roman" w:cs="Times New Roman"/>
          <w:color w:val="0A0A0A"/>
          <w:sz w:val="27"/>
          <w:szCs w:val="27"/>
          <w:lang w:eastAsia="ru-RU"/>
        </w:rPr>
        <w:br/>
      </w:r>
      <w:r w:rsidR="005D51C8" w:rsidRPr="00572795">
        <w:rPr>
          <w:rFonts w:ascii="Times New Roman" w:eastAsia="Times New Roman" w:hAnsi="Times New Roman" w:cs="Times New Roman"/>
          <w:color w:val="0A0A0A"/>
          <w:sz w:val="28"/>
          <w:szCs w:val="28"/>
          <w:shd w:val="clear" w:color="auto" w:fill="FFFFFF"/>
          <w:lang w:eastAsia="ru-RU"/>
        </w:rPr>
        <w:t xml:space="preserve">       </w:t>
      </w:r>
      <w:r w:rsidRPr="00572795">
        <w:rPr>
          <w:rFonts w:ascii="Times New Roman" w:eastAsia="Times New Roman" w:hAnsi="Times New Roman" w:cs="Times New Roman"/>
          <w:color w:val="0A0A0A"/>
          <w:sz w:val="28"/>
          <w:szCs w:val="28"/>
          <w:shd w:val="clear" w:color="auto" w:fill="FFFFFF"/>
          <w:lang w:eastAsia="ru-RU"/>
        </w:rPr>
        <w:t>Н</w:t>
      </w:r>
      <w:r w:rsidR="005D51C8" w:rsidRPr="00572795">
        <w:rPr>
          <w:rFonts w:ascii="Times New Roman" w:eastAsia="Times New Roman" w:hAnsi="Times New Roman" w:cs="Times New Roman"/>
          <w:color w:val="0A0A0A"/>
          <w:sz w:val="28"/>
          <w:szCs w:val="28"/>
          <w:shd w:val="clear" w:color="auto" w:fill="FFFFFF"/>
          <w:lang w:eastAsia="ru-RU"/>
        </w:rPr>
        <w:t>еобходимо также</w:t>
      </w:r>
      <w:r w:rsidRPr="00572795">
        <w:rPr>
          <w:rFonts w:ascii="Times New Roman" w:eastAsia="Times New Roman" w:hAnsi="Times New Roman" w:cs="Times New Roman"/>
          <w:color w:val="0A0A0A"/>
          <w:sz w:val="28"/>
          <w:szCs w:val="28"/>
          <w:shd w:val="clear" w:color="auto" w:fill="FFFFFF"/>
          <w:lang w:eastAsia="ru-RU"/>
        </w:rPr>
        <w:t xml:space="preserve"> прописать порядок хранения данных и документов, в которых они содержатся (копии паспортов сотрудников, СНИЛС, ИНН и </w:t>
      </w:r>
      <w:r w:rsidR="005D51C8" w:rsidRPr="00572795">
        <w:rPr>
          <w:rFonts w:ascii="Times New Roman" w:eastAsia="Times New Roman" w:hAnsi="Times New Roman" w:cs="Times New Roman"/>
          <w:color w:val="0A0A0A"/>
          <w:sz w:val="28"/>
          <w:szCs w:val="28"/>
          <w:shd w:val="clear" w:color="auto" w:fill="FFFFFF"/>
          <w:lang w:eastAsia="ru-RU"/>
        </w:rPr>
        <w:t>т.д.</w:t>
      </w:r>
      <w:r w:rsidRPr="00572795">
        <w:rPr>
          <w:rFonts w:ascii="Times New Roman" w:eastAsia="Times New Roman" w:hAnsi="Times New Roman" w:cs="Times New Roman"/>
          <w:color w:val="0A0A0A"/>
          <w:sz w:val="28"/>
          <w:szCs w:val="28"/>
          <w:shd w:val="clear" w:color="auto" w:fill="FFFFFF"/>
          <w:lang w:eastAsia="ru-RU"/>
        </w:rPr>
        <w:t>). </w:t>
      </w:r>
    </w:p>
    <w:p w:rsidR="005D51C8" w:rsidRPr="00572795" w:rsidRDefault="009B62FF" w:rsidP="00A0645C">
      <w:pPr>
        <w:shd w:val="clear" w:color="auto" w:fill="FFFFFF"/>
        <w:spacing w:after="0" w:line="360" w:lineRule="auto"/>
        <w:ind w:firstLine="707"/>
        <w:jc w:val="both"/>
        <w:textAlignment w:val="baseline"/>
        <w:rPr>
          <w:rFonts w:ascii="Times New Roman" w:eastAsia="Times New Roman" w:hAnsi="Times New Roman" w:cs="Times New Roman"/>
          <w:color w:val="0A0A0A"/>
          <w:sz w:val="28"/>
          <w:szCs w:val="28"/>
          <w:lang w:eastAsia="ru-RU"/>
        </w:rPr>
      </w:pPr>
      <w:r w:rsidRPr="00572795">
        <w:rPr>
          <w:rFonts w:ascii="Times New Roman" w:eastAsia="Times New Roman" w:hAnsi="Times New Roman" w:cs="Times New Roman"/>
          <w:color w:val="0A0A0A"/>
          <w:sz w:val="28"/>
          <w:szCs w:val="28"/>
          <w:shd w:val="clear" w:color="auto" w:fill="FFFFFF"/>
          <w:lang w:eastAsia="ru-RU"/>
        </w:rPr>
        <w:t>Базы данных с персональными данными работников должны находиться на территории Российской Федерации. В ЛНА нужно указать место нахождения таких баз. </w:t>
      </w:r>
    </w:p>
    <w:p w:rsidR="005D51C8" w:rsidRPr="00572795" w:rsidRDefault="005D51C8" w:rsidP="00A0645C">
      <w:pPr>
        <w:shd w:val="clear" w:color="auto" w:fill="FFFFFF"/>
        <w:spacing w:after="0" w:line="360" w:lineRule="auto"/>
        <w:ind w:firstLine="707"/>
        <w:jc w:val="both"/>
        <w:textAlignment w:val="baseline"/>
        <w:rPr>
          <w:rFonts w:ascii="Times New Roman" w:eastAsia="Times New Roman" w:hAnsi="Times New Roman" w:cs="Times New Roman"/>
          <w:color w:val="0A0A0A"/>
          <w:sz w:val="28"/>
          <w:szCs w:val="28"/>
          <w:lang w:eastAsia="ru-RU"/>
        </w:rPr>
      </w:pPr>
      <w:r w:rsidRPr="00572795">
        <w:rPr>
          <w:rFonts w:ascii="Times New Roman" w:eastAsia="Times New Roman" w:hAnsi="Times New Roman" w:cs="Times New Roman"/>
          <w:color w:val="0A0A0A"/>
          <w:sz w:val="28"/>
          <w:szCs w:val="28"/>
          <w:shd w:val="clear" w:color="auto" w:fill="FFFFFF"/>
          <w:lang w:eastAsia="ru-RU"/>
        </w:rPr>
        <w:t>Нужно</w:t>
      </w:r>
      <w:r w:rsidR="009B62FF" w:rsidRPr="00572795">
        <w:rPr>
          <w:rFonts w:ascii="Times New Roman" w:eastAsia="Times New Roman" w:hAnsi="Times New Roman" w:cs="Times New Roman"/>
          <w:color w:val="0A0A0A"/>
          <w:sz w:val="28"/>
          <w:szCs w:val="28"/>
          <w:shd w:val="clear" w:color="auto" w:fill="FFFFFF"/>
          <w:lang w:eastAsia="ru-RU"/>
        </w:rPr>
        <w:t xml:space="preserve"> отдельно указать сроки хранения данных (не дольше, чем этого требуют цели обработки) в информационных системах и на бумажных носителях. Исключение, когда сроки хранения данных установлены федеральным законом, договором с субъектом персональных данных (сотрудником, партнером и проч.). </w:t>
      </w:r>
    </w:p>
    <w:p w:rsidR="005D51C8" w:rsidRPr="00572795" w:rsidRDefault="009B62FF" w:rsidP="00A0645C">
      <w:pPr>
        <w:shd w:val="clear" w:color="auto" w:fill="FFFFFF"/>
        <w:spacing w:after="0" w:line="360" w:lineRule="auto"/>
        <w:ind w:firstLine="707"/>
        <w:jc w:val="both"/>
        <w:textAlignment w:val="baseline"/>
        <w:rPr>
          <w:rFonts w:ascii="Times New Roman" w:eastAsia="Times New Roman" w:hAnsi="Times New Roman" w:cs="Times New Roman"/>
          <w:color w:val="0A0A0A"/>
          <w:sz w:val="28"/>
          <w:szCs w:val="28"/>
          <w:lang w:eastAsia="ru-RU"/>
        </w:rPr>
      </w:pPr>
      <w:r w:rsidRPr="00572795">
        <w:rPr>
          <w:rFonts w:ascii="Times New Roman" w:eastAsia="Times New Roman" w:hAnsi="Times New Roman" w:cs="Times New Roman"/>
          <w:color w:val="0A0A0A"/>
          <w:sz w:val="28"/>
          <w:szCs w:val="28"/>
          <w:shd w:val="clear" w:color="auto" w:fill="FFFFFF"/>
          <w:lang w:eastAsia="ru-RU"/>
        </w:rPr>
        <w:t>Уточните в локальном нормативном акте порядок действий при получении запросов (других обращений) на исправление, удаление, уничтожение персональных данных и прочих требований. Включите в ЛНА формы таких запросов (обращений</w:t>
      </w:r>
      <w:r w:rsidR="005D51C8" w:rsidRPr="00572795">
        <w:rPr>
          <w:rFonts w:ascii="Times New Roman" w:eastAsia="Times New Roman" w:hAnsi="Times New Roman" w:cs="Times New Roman"/>
          <w:color w:val="0A0A0A"/>
          <w:sz w:val="28"/>
          <w:szCs w:val="28"/>
          <w:shd w:val="clear" w:color="auto" w:fill="FFFFFF"/>
          <w:lang w:eastAsia="ru-RU"/>
        </w:rPr>
        <w:t>).</w:t>
      </w:r>
    </w:p>
    <w:p w:rsidR="005D51C8" w:rsidRPr="00572795" w:rsidRDefault="009B62FF" w:rsidP="00A0645C">
      <w:pPr>
        <w:shd w:val="clear" w:color="auto" w:fill="FFFFFF"/>
        <w:spacing w:after="0" w:line="360" w:lineRule="auto"/>
        <w:ind w:firstLine="707"/>
        <w:jc w:val="both"/>
        <w:textAlignment w:val="baseline"/>
        <w:rPr>
          <w:rFonts w:ascii="Times New Roman" w:eastAsia="Times New Roman" w:hAnsi="Times New Roman" w:cs="Times New Roman"/>
          <w:color w:val="0A0A0A"/>
          <w:sz w:val="28"/>
          <w:szCs w:val="28"/>
          <w:lang w:eastAsia="ru-RU"/>
        </w:rPr>
      </w:pPr>
      <w:r w:rsidRPr="00572795">
        <w:rPr>
          <w:rFonts w:ascii="Times New Roman" w:eastAsia="Times New Roman" w:hAnsi="Times New Roman" w:cs="Times New Roman"/>
          <w:color w:val="0A0A0A"/>
          <w:sz w:val="28"/>
          <w:szCs w:val="28"/>
          <w:shd w:val="clear" w:color="auto" w:fill="FFFFFF"/>
          <w:lang w:eastAsia="ru-RU"/>
        </w:rPr>
        <w:t>В ЛНА стоит прописать меры, которые компания предпримет для сохранения конфиденциальности персональных данных. </w:t>
      </w:r>
    </w:p>
    <w:p w:rsidR="009B62FF" w:rsidRPr="00572795" w:rsidRDefault="009B62FF" w:rsidP="00A0645C">
      <w:pPr>
        <w:shd w:val="clear" w:color="auto" w:fill="FFFFFF"/>
        <w:spacing w:after="0" w:line="360" w:lineRule="auto"/>
        <w:ind w:firstLine="707"/>
        <w:jc w:val="both"/>
        <w:textAlignment w:val="baseline"/>
        <w:rPr>
          <w:rFonts w:ascii="Times New Roman" w:eastAsia="Times New Roman" w:hAnsi="Times New Roman" w:cs="Times New Roman"/>
          <w:color w:val="0A0A0A"/>
          <w:sz w:val="28"/>
          <w:szCs w:val="28"/>
          <w:lang w:eastAsia="ru-RU"/>
        </w:rPr>
      </w:pPr>
      <w:r w:rsidRPr="00572795">
        <w:rPr>
          <w:rFonts w:ascii="Times New Roman" w:eastAsia="Times New Roman" w:hAnsi="Times New Roman" w:cs="Times New Roman"/>
          <w:color w:val="0A0A0A"/>
          <w:sz w:val="28"/>
          <w:szCs w:val="28"/>
          <w:shd w:val="clear" w:color="auto" w:fill="FFFFFF"/>
          <w:lang w:eastAsia="ru-RU"/>
        </w:rPr>
        <w:t>Основные требования к компании (ст. 18.1, 19 Закона № 152- ФЗ «О персональных данных», Приказ ФСТЭК России от 18.02.2013 № 21): </w:t>
      </w:r>
    </w:p>
    <w:p w:rsidR="009B62FF" w:rsidRPr="00572795" w:rsidRDefault="009B62FF" w:rsidP="00AF7F27">
      <w:pPr>
        <w:pStyle w:val="a4"/>
        <w:numPr>
          <w:ilvl w:val="0"/>
          <w:numId w:val="46"/>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определение угроз безопасности,</w:t>
      </w:r>
    </w:p>
    <w:p w:rsidR="009B62FF" w:rsidRPr="00572795" w:rsidRDefault="009B62FF" w:rsidP="00AF7F27">
      <w:pPr>
        <w:pStyle w:val="a4"/>
        <w:numPr>
          <w:ilvl w:val="0"/>
          <w:numId w:val="46"/>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обнаружение фактов несанкционированного доступа,</w:t>
      </w:r>
    </w:p>
    <w:p w:rsidR="009B62FF" w:rsidRPr="00572795" w:rsidRDefault="009B62FF" w:rsidP="00AF7F27">
      <w:pPr>
        <w:pStyle w:val="a4"/>
        <w:numPr>
          <w:ilvl w:val="0"/>
          <w:numId w:val="46"/>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применение мер по обеспечению безопасной обработки данных,</w:t>
      </w:r>
    </w:p>
    <w:p w:rsidR="009B62FF" w:rsidRPr="00572795" w:rsidRDefault="009B62FF" w:rsidP="00AF7F27">
      <w:pPr>
        <w:pStyle w:val="a4"/>
        <w:numPr>
          <w:ilvl w:val="0"/>
          <w:numId w:val="46"/>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защита технических средств, на которых хранятся данные,</w:t>
      </w:r>
    </w:p>
    <w:p w:rsidR="009B62FF" w:rsidRPr="00572795" w:rsidRDefault="005D51C8" w:rsidP="00AF7F27">
      <w:pPr>
        <w:pStyle w:val="a4"/>
        <w:numPr>
          <w:ilvl w:val="0"/>
          <w:numId w:val="46"/>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установка антивирусов</w:t>
      </w:r>
      <w:r w:rsidR="009B62FF" w:rsidRPr="00572795">
        <w:rPr>
          <w:rFonts w:ascii="Times New Roman" w:eastAsia="Times New Roman" w:hAnsi="Times New Roman" w:cs="Times New Roman"/>
          <w:color w:val="000000"/>
          <w:sz w:val="28"/>
          <w:szCs w:val="28"/>
          <w:lang w:eastAsia="ru-RU"/>
        </w:rPr>
        <w:t>.</w:t>
      </w:r>
    </w:p>
    <w:p w:rsidR="009B62FF" w:rsidRPr="00572795" w:rsidRDefault="009B62FF" w:rsidP="00A0645C">
      <w:pPr>
        <w:spacing w:after="0" w:line="360" w:lineRule="auto"/>
        <w:ind w:firstLine="709"/>
        <w:jc w:val="both"/>
        <w:rPr>
          <w:rFonts w:ascii="Times New Roman" w:eastAsia="Times New Roman" w:hAnsi="Times New Roman" w:cs="Times New Roman"/>
          <w:sz w:val="28"/>
          <w:szCs w:val="28"/>
          <w:lang w:eastAsia="ru-RU"/>
        </w:rPr>
      </w:pPr>
      <w:r w:rsidRPr="00572795">
        <w:rPr>
          <w:rFonts w:ascii="Times New Roman" w:eastAsia="Times New Roman" w:hAnsi="Times New Roman" w:cs="Times New Roman"/>
          <w:bCs/>
          <w:color w:val="0A0A0A"/>
          <w:sz w:val="28"/>
          <w:szCs w:val="28"/>
          <w:bdr w:val="none" w:sz="0" w:space="0" w:color="auto" w:frame="1"/>
          <w:shd w:val="clear" w:color="auto" w:fill="FFFFFF"/>
          <w:lang w:eastAsia="ru-RU"/>
        </w:rPr>
        <w:t>«Одноразовая» обработка персональных данных </w:t>
      </w:r>
    </w:p>
    <w:p w:rsidR="005D51C8" w:rsidRPr="00572795" w:rsidRDefault="009B62FF" w:rsidP="00A0645C">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sidRPr="00572795">
        <w:rPr>
          <w:rFonts w:ascii="Times New Roman" w:eastAsia="Times New Roman" w:hAnsi="Times New Roman" w:cs="Times New Roman"/>
          <w:color w:val="0A0A0A"/>
          <w:sz w:val="28"/>
          <w:szCs w:val="28"/>
          <w:lang w:eastAsia="ru-RU"/>
        </w:rPr>
        <w:t>Речь об информации о лицах, которые один раз прошли на территорию предприятия. При этом у охраны есть распоряжение при пропуске гостей спрашивать у них ФИО, брать у них паспортные данные</w:t>
      </w:r>
      <w:r w:rsidR="005D51C8" w:rsidRPr="00572795">
        <w:rPr>
          <w:rFonts w:ascii="Times New Roman" w:eastAsia="Times New Roman" w:hAnsi="Times New Roman" w:cs="Times New Roman"/>
          <w:color w:val="0A0A0A"/>
          <w:sz w:val="28"/>
          <w:szCs w:val="28"/>
          <w:lang w:eastAsia="ru-RU"/>
        </w:rPr>
        <w:t>. </w:t>
      </w:r>
    </w:p>
    <w:p w:rsidR="009B62FF" w:rsidRPr="00572795" w:rsidRDefault="009B62FF" w:rsidP="00A0645C">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sidRPr="00572795">
        <w:rPr>
          <w:rFonts w:ascii="Times New Roman" w:eastAsia="Times New Roman" w:hAnsi="Times New Roman" w:cs="Times New Roman"/>
          <w:color w:val="0A0A0A"/>
          <w:sz w:val="28"/>
          <w:szCs w:val="28"/>
          <w:lang w:eastAsia="ru-RU"/>
        </w:rPr>
        <w:t>В таких ситуациях можно вести бумажный журнал однократного пропуска на территорию компании (Постановление Правительства РФ от 15.09.2008 № 687). Копироват</w:t>
      </w:r>
      <w:r w:rsidR="005D51C8" w:rsidRPr="00572795">
        <w:rPr>
          <w:rFonts w:ascii="Times New Roman" w:eastAsia="Times New Roman" w:hAnsi="Times New Roman" w:cs="Times New Roman"/>
          <w:color w:val="0A0A0A"/>
          <w:sz w:val="28"/>
          <w:szCs w:val="28"/>
          <w:lang w:eastAsia="ru-RU"/>
        </w:rPr>
        <w:t>ь информацию из журнала нельзя.</w:t>
      </w:r>
      <w:r w:rsidRPr="00572795">
        <w:rPr>
          <w:rFonts w:ascii="Times New Roman" w:eastAsia="Times New Roman" w:hAnsi="Times New Roman" w:cs="Times New Roman"/>
          <w:color w:val="0A0A0A"/>
          <w:sz w:val="28"/>
          <w:szCs w:val="28"/>
          <w:lang w:eastAsia="ru-RU"/>
        </w:rPr>
        <w:br/>
      </w:r>
      <w:r w:rsidR="005D51C8" w:rsidRPr="00572795">
        <w:rPr>
          <w:rFonts w:ascii="Times New Roman" w:eastAsia="Times New Roman" w:hAnsi="Times New Roman" w:cs="Times New Roman"/>
          <w:color w:val="0A0A0A"/>
          <w:sz w:val="28"/>
          <w:szCs w:val="28"/>
          <w:lang w:eastAsia="ru-RU"/>
        </w:rPr>
        <w:t xml:space="preserve"> </w:t>
      </w:r>
      <w:r w:rsidRPr="00572795">
        <w:rPr>
          <w:rFonts w:ascii="Times New Roman" w:eastAsia="Times New Roman" w:hAnsi="Times New Roman" w:cs="Times New Roman"/>
          <w:color w:val="0A0A0A"/>
          <w:sz w:val="28"/>
          <w:szCs w:val="28"/>
          <w:lang w:eastAsia="ru-RU"/>
        </w:rPr>
        <w:t>В ЛНА нужно закрепить:</w:t>
      </w:r>
    </w:p>
    <w:p w:rsidR="009B62FF" w:rsidRPr="00572795" w:rsidRDefault="009B62FF" w:rsidP="00AF7F27">
      <w:pPr>
        <w:pStyle w:val="a4"/>
        <w:numPr>
          <w:ilvl w:val="0"/>
          <w:numId w:val="47"/>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порядок пропуска гостей на территорию предприятия (ведение журнала),</w:t>
      </w:r>
    </w:p>
    <w:p w:rsidR="009B62FF" w:rsidRPr="00572795" w:rsidRDefault="009B62FF" w:rsidP="00AF7F27">
      <w:pPr>
        <w:pStyle w:val="a4"/>
        <w:numPr>
          <w:ilvl w:val="0"/>
          <w:numId w:val="47"/>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данные, которые охрана запрашивает у гостей и вносит в журнал,</w:t>
      </w:r>
    </w:p>
    <w:p w:rsidR="009B62FF" w:rsidRPr="00572795" w:rsidRDefault="009B62FF" w:rsidP="00AF7F27">
      <w:pPr>
        <w:pStyle w:val="a4"/>
        <w:numPr>
          <w:ilvl w:val="0"/>
          <w:numId w:val="47"/>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цели сбора и обработки данных гостей,</w:t>
      </w:r>
    </w:p>
    <w:p w:rsidR="009B62FF" w:rsidRPr="00572795" w:rsidRDefault="009B62FF" w:rsidP="00AF7F27">
      <w:pPr>
        <w:pStyle w:val="a4"/>
        <w:numPr>
          <w:ilvl w:val="0"/>
          <w:numId w:val="47"/>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сроки обработки данных,</w:t>
      </w:r>
    </w:p>
    <w:p w:rsidR="009B62FF" w:rsidRPr="00572795" w:rsidRDefault="009B62FF" w:rsidP="00AF7F27">
      <w:pPr>
        <w:pStyle w:val="a4"/>
        <w:numPr>
          <w:ilvl w:val="0"/>
          <w:numId w:val="47"/>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572795">
        <w:rPr>
          <w:rFonts w:ascii="Times New Roman" w:eastAsia="Times New Roman" w:hAnsi="Times New Roman" w:cs="Times New Roman"/>
          <w:sz w:val="28"/>
          <w:szCs w:val="28"/>
          <w:lang w:eastAsia="ru-RU"/>
        </w:rPr>
        <w:t>перечень лиц (имена или должности), которые ведут журнал и от</w:t>
      </w:r>
      <w:r w:rsidR="005D51C8" w:rsidRPr="00572795">
        <w:rPr>
          <w:rFonts w:ascii="Times New Roman" w:eastAsia="Times New Roman" w:hAnsi="Times New Roman" w:cs="Times New Roman"/>
          <w:sz w:val="28"/>
          <w:szCs w:val="28"/>
          <w:lang w:eastAsia="ru-RU"/>
        </w:rPr>
        <w:t>вечают за его сохранность</w:t>
      </w:r>
      <w:r w:rsidRPr="00572795">
        <w:rPr>
          <w:rFonts w:ascii="Times New Roman" w:eastAsia="Times New Roman" w:hAnsi="Times New Roman" w:cs="Times New Roman"/>
          <w:sz w:val="28"/>
          <w:szCs w:val="28"/>
          <w:lang w:eastAsia="ru-RU"/>
        </w:rPr>
        <w:t>.</w:t>
      </w:r>
    </w:p>
    <w:p w:rsidR="009B62FF" w:rsidRPr="00572795" w:rsidRDefault="009B62FF" w:rsidP="00A0645C">
      <w:pPr>
        <w:spacing w:after="0" w:line="360" w:lineRule="auto"/>
        <w:ind w:firstLine="709"/>
        <w:jc w:val="both"/>
        <w:rPr>
          <w:rFonts w:ascii="Times New Roman" w:eastAsia="Times New Roman" w:hAnsi="Times New Roman" w:cs="Times New Roman"/>
          <w:color w:val="0A0A0A"/>
          <w:sz w:val="28"/>
          <w:szCs w:val="28"/>
          <w:shd w:val="clear" w:color="auto" w:fill="FFFFFF"/>
          <w:lang w:eastAsia="ru-RU"/>
        </w:rPr>
      </w:pPr>
      <w:r w:rsidRPr="00572795">
        <w:rPr>
          <w:rFonts w:ascii="Times New Roman" w:eastAsia="Times New Roman" w:hAnsi="Times New Roman" w:cs="Times New Roman"/>
          <w:color w:val="0A0A0A"/>
          <w:sz w:val="28"/>
          <w:szCs w:val="28"/>
          <w:shd w:val="clear" w:color="auto" w:fill="FFFFFF"/>
          <w:lang w:eastAsia="ru-RU"/>
        </w:rPr>
        <w:t>Наконец, компания должна обеспечить неограниченный доступ к документу, в котором определена политика работы с персональными данными (п. 2 ст. 18.1 Закона № 152-ФЗ «О персональных данных»). </w:t>
      </w:r>
    </w:p>
    <w:p w:rsidR="005D51C8" w:rsidRPr="00572795" w:rsidRDefault="009B62FF" w:rsidP="00A0645C">
      <w:pPr>
        <w:spacing w:after="0" w:line="360" w:lineRule="auto"/>
        <w:ind w:firstLine="709"/>
        <w:jc w:val="both"/>
        <w:rPr>
          <w:rFonts w:ascii="Times New Roman" w:hAnsi="Times New Roman" w:cs="Times New Roman"/>
          <w:color w:val="0A0A0A"/>
          <w:sz w:val="28"/>
          <w:szCs w:val="28"/>
          <w:shd w:val="clear" w:color="auto" w:fill="FFFFFF"/>
        </w:rPr>
      </w:pPr>
      <w:r w:rsidRPr="00572795">
        <w:rPr>
          <w:rFonts w:ascii="Times New Roman" w:hAnsi="Times New Roman" w:cs="Times New Roman"/>
          <w:color w:val="0A0A0A"/>
          <w:sz w:val="28"/>
          <w:szCs w:val="28"/>
          <w:shd w:val="clear" w:color="auto" w:fill="FFFFFF"/>
        </w:rPr>
        <w:t>Локальный нормативный акт можно опубликовать на сайте компании, на внутреннем портале организации, наконец, на стендах в офисе. Главное — донести информацию до реальных и потенциальных субъектов персональных данных</w:t>
      </w:r>
      <w:r w:rsidR="005D51C8" w:rsidRPr="00572795">
        <w:rPr>
          <w:rFonts w:ascii="Times New Roman" w:hAnsi="Times New Roman" w:cs="Times New Roman"/>
          <w:color w:val="0A0A0A"/>
          <w:sz w:val="28"/>
          <w:szCs w:val="28"/>
          <w:shd w:val="clear" w:color="auto" w:fill="FFFFFF"/>
        </w:rPr>
        <w:t xml:space="preserve"> (сотрудников, партнеров</w:t>
      </w:r>
      <w:r w:rsidRPr="00572795">
        <w:rPr>
          <w:rFonts w:ascii="Times New Roman" w:hAnsi="Times New Roman" w:cs="Times New Roman"/>
          <w:color w:val="0A0A0A"/>
          <w:sz w:val="28"/>
          <w:szCs w:val="28"/>
          <w:shd w:val="clear" w:color="auto" w:fill="FFFFFF"/>
        </w:rPr>
        <w:t>). </w:t>
      </w:r>
    </w:p>
    <w:p w:rsidR="009B62FF" w:rsidRPr="00572795" w:rsidRDefault="009B62FF" w:rsidP="00A0645C">
      <w:pPr>
        <w:spacing w:after="0" w:line="360" w:lineRule="auto"/>
        <w:ind w:firstLine="709"/>
        <w:jc w:val="both"/>
        <w:rPr>
          <w:rFonts w:ascii="Times New Roman" w:hAnsi="Times New Roman" w:cs="Times New Roman"/>
          <w:sz w:val="28"/>
          <w:szCs w:val="28"/>
        </w:rPr>
      </w:pPr>
      <w:r w:rsidRPr="00572795">
        <w:rPr>
          <w:rFonts w:ascii="Times New Roman" w:hAnsi="Times New Roman" w:cs="Times New Roman"/>
          <w:color w:val="0A0A0A"/>
          <w:sz w:val="28"/>
          <w:szCs w:val="28"/>
          <w:shd w:val="clear" w:color="auto" w:fill="FFFFFF"/>
        </w:rPr>
        <w:t> </w:t>
      </w:r>
    </w:p>
    <w:p w:rsidR="00203D45" w:rsidRPr="00C346AE" w:rsidRDefault="00203D45" w:rsidP="00A0645C">
      <w:pPr>
        <w:pStyle w:val="a9"/>
        <w:rPr>
          <w:rFonts w:ascii="Times New Roman" w:hAnsi="Times New Roman" w:cs="Times New Roman"/>
          <w:sz w:val="28"/>
          <w:szCs w:val="28"/>
        </w:rPr>
      </w:pPr>
      <w:r w:rsidRPr="00C346AE">
        <w:rPr>
          <w:rFonts w:ascii="Times New Roman" w:hAnsi="Times New Roman" w:cs="Times New Roman"/>
          <w:sz w:val="28"/>
          <w:szCs w:val="28"/>
        </w:rPr>
        <w:lastRenderedPageBreak/>
        <w:t>Подготовка уведомлений об обработке персональны</w:t>
      </w:r>
      <w:r w:rsidR="00C346AE">
        <w:rPr>
          <w:rFonts w:ascii="Times New Roman" w:hAnsi="Times New Roman" w:cs="Times New Roman"/>
          <w:sz w:val="28"/>
          <w:szCs w:val="28"/>
        </w:rPr>
        <w:t>х данных в уполномоченный орган</w:t>
      </w:r>
    </w:p>
    <w:p w:rsidR="009B62FF" w:rsidRPr="00572795" w:rsidRDefault="009B62FF"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 соответствии с ч. 1 ст. 22 Закона «О персональных данных» операторы обязаны до начала обработки персональных данных уведомить уполномоченный орган по защите прав субъектов персональных данных о своем намерении осуществлять обработку персональных данных.</w:t>
      </w:r>
    </w:p>
    <w:p w:rsidR="009B62FF" w:rsidRPr="00572795" w:rsidRDefault="009B62FF"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Уведомление, предусмотренное ч.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9B62FF" w:rsidRPr="00572795" w:rsidRDefault="009B62FF"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1) наименование (фамилия, имя, отчество), адрес оператора;</w:t>
      </w:r>
    </w:p>
    <w:p w:rsidR="009B62FF" w:rsidRPr="00572795" w:rsidRDefault="009B62FF"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2) цель обработки персональных данных;</w:t>
      </w:r>
    </w:p>
    <w:p w:rsidR="009B62FF" w:rsidRPr="00572795" w:rsidRDefault="009B62FF"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3) категории персональных данных;</w:t>
      </w:r>
    </w:p>
    <w:p w:rsidR="009B62FF" w:rsidRPr="00572795" w:rsidRDefault="009B62FF"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4) категории субъектов, персональные данные которых обрабатываются;</w:t>
      </w:r>
    </w:p>
    <w:p w:rsidR="009B62FF" w:rsidRPr="00572795" w:rsidRDefault="009B62FF"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5) правовое основание обработки персональных данных;</w:t>
      </w:r>
    </w:p>
    <w:p w:rsidR="009B62FF" w:rsidRPr="00572795" w:rsidRDefault="009B62FF"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6) перечень действий с персональными данными, общее описание используемых оператором способов обработки персональных данных;</w:t>
      </w:r>
    </w:p>
    <w:p w:rsidR="009B62FF" w:rsidRPr="00572795" w:rsidRDefault="009B62FF"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9B62FF" w:rsidRPr="00572795" w:rsidRDefault="005D51C8"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8</w:t>
      </w:r>
      <w:r w:rsidR="009B62FF" w:rsidRPr="00572795">
        <w:rPr>
          <w:rFonts w:ascii="Times New Roman" w:eastAsia="Times New Roman" w:hAnsi="Times New Roman" w:cs="Times New Roman"/>
          <w:color w:val="000000"/>
          <w:sz w:val="28"/>
          <w:szCs w:val="28"/>
          <w:lang w:eastAsia="ru-RU"/>
        </w:rPr>
        <w:t>)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9B62FF" w:rsidRPr="00572795" w:rsidRDefault="005D51C8"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9</w:t>
      </w:r>
      <w:r w:rsidR="009B62FF" w:rsidRPr="00572795">
        <w:rPr>
          <w:rFonts w:ascii="Times New Roman" w:eastAsia="Times New Roman" w:hAnsi="Times New Roman" w:cs="Times New Roman"/>
          <w:color w:val="000000"/>
          <w:sz w:val="28"/>
          <w:szCs w:val="28"/>
          <w:lang w:eastAsia="ru-RU"/>
        </w:rPr>
        <w:t>) дата начала обработки персональных данных;</w:t>
      </w:r>
    </w:p>
    <w:p w:rsidR="009B62FF" w:rsidRPr="00572795" w:rsidRDefault="005D51C8"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10</w:t>
      </w:r>
      <w:r w:rsidR="009B62FF" w:rsidRPr="00572795">
        <w:rPr>
          <w:rFonts w:ascii="Times New Roman" w:eastAsia="Times New Roman" w:hAnsi="Times New Roman" w:cs="Times New Roman"/>
          <w:color w:val="000000"/>
          <w:sz w:val="28"/>
          <w:szCs w:val="28"/>
          <w:lang w:eastAsia="ru-RU"/>
        </w:rPr>
        <w:t>) срок или условие прекращения обработки персональных данных;</w:t>
      </w:r>
    </w:p>
    <w:p w:rsidR="009B62FF" w:rsidRPr="00572795" w:rsidRDefault="009B62FF"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1</w:t>
      </w:r>
      <w:r w:rsidR="005D51C8" w:rsidRPr="00572795">
        <w:rPr>
          <w:rFonts w:ascii="Times New Roman" w:eastAsia="Times New Roman" w:hAnsi="Times New Roman" w:cs="Times New Roman"/>
          <w:color w:val="000000"/>
          <w:sz w:val="28"/>
          <w:szCs w:val="28"/>
          <w:lang w:eastAsia="ru-RU"/>
        </w:rPr>
        <w:t>1</w:t>
      </w:r>
      <w:r w:rsidRPr="00572795">
        <w:rPr>
          <w:rFonts w:ascii="Times New Roman" w:eastAsia="Times New Roman" w:hAnsi="Times New Roman" w:cs="Times New Roman"/>
          <w:color w:val="000000"/>
          <w:sz w:val="28"/>
          <w:szCs w:val="28"/>
          <w:lang w:eastAsia="ru-RU"/>
        </w:rPr>
        <w:t>) сведения о наличии или об отсутствии трансграничной передачи персональных данных в процессе их обработки;</w:t>
      </w:r>
    </w:p>
    <w:p w:rsidR="009B62FF" w:rsidRPr="00572795" w:rsidRDefault="005D51C8"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12</w:t>
      </w:r>
      <w:r w:rsidR="009B62FF" w:rsidRPr="00572795">
        <w:rPr>
          <w:rFonts w:ascii="Times New Roman" w:eastAsia="Times New Roman" w:hAnsi="Times New Roman" w:cs="Times New Roman"/>
          <w:color w:val="000000"/>
          <w:sz w:val="28"/>
          <w:szCs w:val="28"/>
          <w:lang w:eastAsia="ru-RU"/>
        </w:rPr>
        <w:t>) сведения о месте нахождения базы данных информации, содержащей персональные данные граждан Российской Федерации;</w:t>
      </w:r>
    </w:p>
    <w:p w:rsidR="009B62FF" w:rsidRPr="00572795" w:rsidRDefault="005D51C8"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13</w:t>
      </w:r>
      <w:r w:rsidR="009B62FF" w:rsidRPr="00572795">
        <w:rPr>
          <w:rFonts w:ascii="Times New Roman" w:eastAsia="Times New Roman" w:hAnsi="Times New Roman" w:cs="Times New Roman"/>
          <w:color w:val="000000"/>
          <w:sz w:val="28"/>
          <w:szCs w:val="28"/>
          <w:lang w:eastAsia="ru-RU"/>
        </w:rPr>
        <w:t>)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9B62FF" w:rsidRPr="00572795" w:rsidRDefault="009B62FF"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 случае представления оператором уведомления, содержащего неполные или недостоверные сведения, Управление вправе требовать от оператора уточнения предоставленных сведений до их внесения в реестр операторов.</w:t>
      </w:r>
    </w:p>
    <w:p w:rsidR="009B62FF" w:rsidRPr="00572795" w:rsidRDefault="009B62FF" w:rsidP="00A0645C">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572795">
        <w:rPr>
          <w:rFonts w:ascii="Times New Roman" w:eastAsia="Times New Roman" w:hAnsi="Times New Roman" w:cs="Times New Roman"/>
          <w:color w:val="000000"/>
          <w:sz w:val="28"/>
          <w:szCs w:val="28"/>
          <w:lang w:eastAsia="ru-RU"/>
        </w:rPr>
        <w:t>В соответствии с ч. 7 ст. 22 Закона  «О персональных данных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roofErr w:type="gramEnd"/>
    </w:p>
    <w:p w:rsidR="009B62FF" w:rsidRPr="00572795" w:rsidRDefault="009B62FF"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Уведомление об изменении сведений представляется Оператором  </w:t>
      </w:r>
      <w:proofErr w:type="gramStart"/>
      <w:r w:rsidRPr="00572795">
        <w:rPr>
          <w:rFonts w:ascii="Times New Roman" w:eastAsia="Times New Roman" w:hAnsi="Times New Roman" w:cs="Times New Roman"/>
          <w:color w:val="000000"/>
          <w:sz w:val="28"/>
          <w:szCs w:val="28"/>
          <w:lang w:eastAsia="ru-RU"/>
        </w:rPr>
        <w:t>в территориальное управление Службы на бланке оператора в виде информационного письма с указанием основания изменения сведений в письменной форме</w:t>
      </w:r>
      <w:proofErr w:type="gramEnd"/>
      <w:r w:rsidRPr="00572795">
        <w:rPr>
          <w:rFonts w:ascii="Times New Roman" w:eastAsia="Times New Roman" w:hAnsi="Times New Roman" w:cs="Times New Roman"/>
          <w:color w:val="000000"/>
          <w:sz w:val="28"/>
          <w:szCs w:val="28"/>
          <w:lang w:eastAsia="ru-RU"/>
        </w:rPr>
        <w:t>, подписанное уполномоченным лицом, с указанием сведений в соответствии с ч. 3 ст. 22 Закона «О персональных данных».</w:t>
      </w:r>
    </w:p>
    <w:p w:rsidR="009B62FF" w:rsidRPr="00572795" w:rsidRDefault="009B62FF" w:rsidP="00A0645C">
      <w:pPr>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Уведомление об обработке персональных данных, в соответствии с требованиями ч. 3 ст. 22 ФЗ «О персональных данных» необходимо </w:t>
      </w:r>
      <w:r w:rsidRPr="00572795">
        <w:rPr>
          <w:rFonts w:ascii="Times New Roman" w:eastAsia="Times New Roman" w:hAnsi="Times New Roman" w:cs="Times New Roman"/>
          <w:bCs/>
          <w:color w:val="000000"/>
          <w:sz w:val="28"/>
          <w:szCs w:val="28"/>
          <w:lang w:eastAsia="ru-RU"/>
        </w:rPr>
        <w:t>направить в виде документа на бумажном носителе, подписанного уполномоченным лицом</w:t>
      </w:r>
      <w:r w:rsidRPr="00572795">
        <w:rPr>
          <w:rFonts w:ascii="Times New Roman" w:eastAsia="Times New Roman" w:hAnsi="Times New Roman" w:cs="Times New Roman"/>
          <w:color w:val="000000"/>
          <w:sz w:val="28"/>
          <w:szCs w:val="28"/>
          <w:lang w:eastAsia="ru-RU"/>
        </w:rPr>
        <w:t>, при этом направление сопроводительного письма к уведомлению законом не предусмотрено.</w:t>
      </w:r>
    </w:p>
    <w:p w:rsidR="009B62FF" w:rsidRPr="00572795" w:rsidRDefault="009B62FF" w:rsidP="00A0645C">
      <w:pPr>
        <w:spacing w:after="0" w:line="360" w:lineRule="auto"/>
        <w:ind w:firstLine="709"/>
        <w:jc w:val="both"/>
        <w:rPr>
          <w:rFonts w:ascii="Times New Roman" w:hAnsi="Times New Roman" w:cs="Times New Roman"/>
          <w:sz w:val="28"/>
          <w:szCs w:val="28"/>
        </w:rPr>
      </w:pPr>
    </w:p>
    <w:p w:rsidR="005D51C8" w:rsidRPr="00572795" w:rsidRDefault="005D51C8" w:rsidP="00A0645C">
      <w:pPr>
        <w:pStyle w:val="1"/>
      </w:pPr>
      <w:bookmarkStart w:id="60" w:name="_Toc43577335"/>
      <w:r w:rsidRPr="00C346AE">
        <w:lastRenderedPageBreak/>
        <w:t xml:space="preserve">Раздел 4. Техническая защита </w:t>
      </w:r>
      <w:r w:rsidR="00203D45" w:rsidRPr="00C346AE">
        <w:t>персональных данных в информационных системах</w:t>
      </w:r>
      <w:bookmarkEnd w:id="60"/>
    </w:p>
    <w:p w:rsidR="00602552" w:rsidRPr="00A0645C" w:rsidRDefault="00602552" w:rsidP="00A0645C">
      <w:pPr>
        <w:pStyle w:val="1"/>
        <w:rPr>
          <w:rFonts w:eastAsia="Times New Roman"/>
          <w:i/>
          <w:lang w:eastAsia="ru-RU"/>
        </w:rPr>
      </w:pPr>
      <w:bookmarkStart w:id="61" w:name="_Toc43577336"/>
      <w:r w:rsidRPr="00A0645C">
        <w:rPr>
          <w:rFonts w:eastAsia="Times New Roman"/>
          <w:i/>
          <w:lang w:eastAsia="ru-RU"/>
        </w:rPr>
        <w:t>Автоматизированная и неавтоматизированная обработка персональных данных</w:t>
      </w:r>
      <w:bookmarkEnd w:id="61"/>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Существует два вида обработки персональных данных: </w:t>
      </w:r>
      <w:r w:rsidRPr="00572795">
        <w:rPr>
          <w:rFonts w:ascii="Times New Roman" w:eastAsia="Times New Roman" w:hAnsi="Times New Roman" w:cs="Times New Roman"/>
          <w:b/>
          <w:bCs/>
          <w:color w:val="000000"/>
          <w:sz w:val="28"/>
          <w:szCs w:val="28"/>
          <w:lang w:eastAsia="ru-RU"/>
        </w:rPr>
        <w:t>автоматизированный</w:t>
      </w:r>
      <w:r w:rsidRPr="00572795">
        <w:rPr>
          <w:rFonts w:ascii="Times New Roman" w:eastAsia="Times New Roman" w:hAnsi="Times New Roman" w:cs="Times New Roman"/>
          <w:color w:val="000000"/>
          <w:sz w:val="28"/>
          <w:szCs w:val="28"/>
          <w:lang w:eastAsia="ru-RU"/>
        </w:rPr>
        <w:t> и </w:t>
      </w:r>
      <w:r w:rsidRPr="00572795">
        <w:rPr>
          <w:rFonts w:ascii="Times New Roman" w:eastAsia="Times New Roman" w:hAnsi="Times New Roman" w:cs="Times New Roman"/>
          <w:b/>
          <w:bCs/>
          <w:color w:val="000000"/>
          <w:sz w:val="28"/>
          <w:szCs w:val="28"/>
          <w:lang w:eastAsia="ru-RU"/>
        </w:rPr>
        <w:t>неавтоматизированный</w:t>
      </w:r>
      <w:r w:rsidRPr="00572795">
        <w:rPr>
          <w:rFonts w:ascii="Times New Roman" w:eastAsia="Times New Roman" w:hAnsi="Times New Roman" w:cs="Times New Roman"/>
          <w:color w:val="000000"/>
          <w:sz w:val="28"/>
          <w:szCs w:val="28"/>
          <w:lang w:eastAsia="ru-RU"/>
        </w:rPr>
        <w:t>.</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Неавтоматизированная обработка персональных данных осуществляется в соответствии с Постановлением Правительства Российской Федерации от 15 сентября 2008 г. N 687 г. "Об утверждении Положения об особенностях обработки персональных данных, осуществляемой без использования средств автоматизации".</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Обработка персональных данных является </w:t>
      </w:r>
      <w:r w:rsidRPr="00572795">
        <w:rPr>
          <w:rFonts w:ascii="Times New Roman" w:eastAsia="Times New Roman" w:hAnsi="Times New Roman" w:cs="Times New Roman"/>
          <w:b/>
          <w:bCs/>
          <w:color w:val="000000"/>
          <w:sz w:val="28"/>
          <w:szCs w:val="28"/>
          <w:lang w:eastAsia="ru-RU"/>
        </w:rPr>
        <w:t>неавтоматизированной</w:t>
      </w:r>
      <w:r w:rsidRPr="00572795">
        <w:rPr>
          <w:rFonts w:ascii="Times New Roman" w:eastAsia="Times New Roman" w:hAnsi="Times New Roman" w:cs="Times New Roman"/>
          <w:color w:val="000000"/>
          <w:sz w:val="28"/>
          <w:szCs w:val="28"/>
          <w:lang w:eastAsia="ru-RU"/>
        </w:rPr>
        <w:t>, если осуществляется при непосредственном участии человека.</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iCs/>
          <w:color w:val="000000"/>
          <w:sz w:val="28"/>
          <w:szCs w:val="28"/>
          <w:lang w:eastAsia="ru-RU"/>
        </w:rPr>
        <w:t>Персональные данные</w:t>
      </w:r>
      <w:r w:rsidRPr="00572795">
        <w:rPr>
          <w:rFonts w:ascii="Times New Roman" w:eastAsia="Times New Roman" w:hAnsi="Times New Roman" w:cs="Times New Roman"/>
          <w:color w:val="000000"/>
          <w:sz w:val="28"/>
          <w:szCs w:val="28"/>
          <w:lang w:eastAsia="ru-RU"/>
        </w:rPr>
        <w:t>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в специальных разделах или на полях форм (бланков).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ПД для каждой из них должен использоваться отдельный материальный носитель</w:t>
      </w:r>
      <w:r w:rsidR="005D51C8" w:rsidRPr="00572795">
        <w:rPr>
          <w:rFonts w:ascii="Times New Roman" w:eastAsia="Times New Roman" w:hAnsi="Times New Roman" w:cs="Times New Roman"/>
          <w:color w:val="000000"/>
          <w:sz w:val="28"/>
          <w:szCs w:val="28"/>
          <w:lang w:eastAsia="ru-RU"/>
        </w:rPr>
        <w:t>.</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Пункты 1 и 2 Постановления РФ помогают решить вопрос о том, какие системы являются автоматизированными, а какие нет. Процитируем их:</w:t>
      </w:r>
    </w:p>
    <w:p w:rsidR="00602552" w:rsidRPr="00572795" w:rsidRDefault="00602552" w:rsidP="00AF7F27">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w:t>
      </w:r>
      <w:r w:rsidRPr="00572795">
        <w:rPr>
          <w:rFonts w:ascii="Times New Roman" w:eastAsia="Times New Roman" w:hAnsi="Times New Roman" w:cs="Times New Roman"/>
          <w:color w:val="000000"/>
          <w:sz w:val="28"/>
          <w:szCs w:val="28"/>
          <w:lang w:eastAsia="ru-RU"/>
        </w:rPr>
        <w:lastRenderedPageBreak/>
        <w:t>персональных данных, осуществляются при непосредственном участии человека.</w:t>
      </w:r>
    </w:p>
    <w:p w:rsidR="00602552" w:rsidRPr="00572795" w:rsidRDefault="00602552" w:rsidP="00AF7F27">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 этом оператор также может совершить ошибку, неправильно трактуя данные пункты. Дело в том, что почти во всех операциях по обработке ПД участвует человек, но это не значит, что обработка неавтоматизированная. Достаточно просто сохранить информацию в виде файла на компьютере – и обработка тут же станет автоматизированной. Примером неавтоматизированной обработки может стать выдача бумажного одноразового пропуска на территорию организации или талончика к врачу.</w:t>
      </w:r>
    </w:p>
    <w:p w:rsidR="00602552"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Для более детального определения автоматизированной системы обработки ПД обратимся к Конвенции "О защите физических лиц при автоматизированной обработке ПД" от 28 января 1981 года. Данный документ вводит понятие "автоматизированный </w:t>
      </w:r>
      <w:r w:rsidRPr="00572795">
        <w:rPr>
          <w:rFonts w:ascii="Times New Roman" w:eastAsia="Times New Roman" w:hAnsi="Times New Roman" w:cs="Times New Roman"/>
          <w:iCs/>
          <w:color w:val="000000"/>
          <w:sz w:val="28"/>
          <w:szCs w:val="28"/>
          <w:lang w:eastAsia="ru-RU"/>
        </w:rPr>
        <w:t>файл</w:t>
      </w:r>
      <w:r w:rsidRPr="00572795">
        <w:rPr>
          <w:rFonts w:ascii="Times New Roman" w:eastAsia="Times New Roman" w:hAnsi="Times New Roman" w:cs="Times New Roman"/>
          <w:color w:val="000000"/>
          <w:sz w:val="28"/>
          <w:szCs w:val="28"/>
          <w:lang w:eastAsia="ru-RU"/>
        </w:rPr>
        <w:t>" – любой комплекс данных, подвергающихся автоматизированной обработке. И, соответственно, "</w:t>
      </w:r>
      <w:r w:rsidRPr="00572795">
        <w:rPr>
          <w:rFonts w:ascii="Times New Roman" w:eastAsia="Times New Roman" w:hAnsi="Times New Roman" w:cs="Times New Roman"/>
          <w:b/>
          <w:bCs/>
          <w:color w:val="000000"/>
          <w:sz w:val="28"/>
          <w:szCs w:val="28"/>
          <w:lang w:eastAsia="ru-RU"/>
        </w:rPr>
        <w:t>автоматизированная обработка</w:t>
      </w:r>
      <w:r w:rsidRPr="00572795">
        <w:rPr>
          <w:rFonts w:ascii="Times New Roman" w:eastAsia="Times New Roman" w:hAnsi="Times New Roman" w:cs="Times New Roman"/>
          <w:color w:val="000000"/>
          <w:sz w:val="28"/>
          <w:szCs w:val="28"/>
          <w:lang w:eastAsia="ru-RU"/>
        </w:rPr>
        <w:t> " включает следующие </w:t>
      </w:r>
      <w:r w:rsidRPr="00572795">
        <w:rPr>
          <w:rFonts w:ascii="Times New Roman" w:eastAsia="Times New Roman" w:hAnsi="Times New Roman" w:cs="Times New Roman"/>
          <w:iCs/>
          <w:color w:val="000000"/>
          <w:sz w:val="28"/>
          <w:szCs w:val="28"/>
          <w:lang w:eastAsia="ru-RU"/>
        </w:rPr>
        <w:t>операции</w:t>
      </w:r>
      <w:r w:rsidRPr="00572795">
        <w:rPr>
          <w:rFonts w:ascii="Times New Roman" w:eastAsia="Times New Roman" w:hAnsi="Times New Roman" w:cs="Times New Roman"/>
          <w:color w:val="000000"/>
          <w:sz w:val="28"/>
          <w:szCs w:val="28"/>
          <w:lang w:eastAsia="ru-RU"/>
        </w:rPr>
        <w:t>, осуществляемые полностью или частично с помощью автоматизированных средств: </w:t>
      </w:r>
      <w:r w:rsidRPr="00572795">
        <w:rPr>
          <w:rFonts w:ascii="Times New Roman" w:eastAsia="Times New Roman" w:hAnsi="Times New Roman" w:cs="Times New Roman"/>
          <w:iCs/>
          <w:color w:val="000000"/>
          <w:sz w:val="28"/>
          <w:szCs w:val="28"/>
          <w:lang w:eastAsia="ru-RU"/>
        </w:rPr>
        <w:t>хранение данных</w:t>
      </w:r>
      <w:r w:rsidRPr="00572795">
        <w:rPr>
          <w:rFonts w:ascii="Times New Roman" w:eastAsia="Times New Roman" w:hAnsi="Times New Roman" w:cs="Times New Roman"/>
          <w:color w:val="000000"/>
          <w:sz w:val="28"/>
          <w:szCs w:val="28"/>
          <w:lang w:eastAsia="ru-RU"/>
        </w:rPr>
        <w:t>, осуществление логических и/или арифметических операций с этими данными, их изменение, уничтожение, </w:t>
      </w:r>
      <w:r w:rsidRPr="00572795">
        <w:rPr>
          <w:rFonts w:ascii="Times New Roman" w:eastAsia="Times New Roman" w:hAnsi="Times New Roman" w:cs="Times New Roman"/>
          <w:iCs/>
          <w:color w:val="000000"/>
          <w:sz w:val="28"/>
          <w:szCs w:val="28"/>
          <w:lang w:eastAsia="ru-RU"/>
        </w:rPr>
        <w:t>поиск</w:t>
      </w:r>
      <w:r w:rsidR="005D51C8" w:rsidRPr="00572795">
        <w:rPr>
          <w:rFonts w:ascii="Times New Roman" w:eastAsia="Times New Roman" w:hAnsi="Times New Roman" w:cs="Times New Roman"/>
          <w:color w:val="000000"/>
          <w:sz w:val="28"/>
          <w:szCs w:val="28"/>
          <w:lang w:eastAsia="ru-RU"/>
        </w:rPr>
        <w:t> или распространение.</w:t>
      </w:r>
    </w:p>
    <w:p w:rsidR="00A0645C" w:rsidRPr="00572795" w:rsidRDefault="00A0645C"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02552" w:rsidRPr="00A0645C" w:rsidRDefault="00602552" w:rsidP="00A0645C">
      <w:pPr>
        <w:pStyle w:val="1"/>
        <w:rPr>
          <w:rFonts w:eastAsia="Times New Roman"/>
          <w:i/>
          <w:lang w:eastAsia="ru-RU"/>
        </w:rPr>
      </w:pPr>
      <w:bookmarkStart w:id="62" w:name="sect2"/>
      <w:bookmarkStart w:id="63" w:name="_Toc43577337"/>
      <w:bookmarkEnd w:id="62"/>
      <w:r w:rsidRPr="00A0645C">
        <w:rPr>
          <w:rFonts w:eastAsia="Times New Roman"/>
          <w:i/>
          <w:lang w:eastAsia="ru-RU"/>
        </w:rPr>
        <w:t>Особенности обеспечения безопасности персональных данных в автоматизированных системах</w:t>
      </w:r>
      <w:bookmarkEnd w:id="63"/>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Автоматизированные системы обработки информации (</w:t>
      </w:r>
      <w:r w:rsidRPr="00572795">
        <w:rPr>
          <w:rFonts w:ascii="Times New Roman" w:eastAsia="Times New Roman" w:hAnsi="Times New Roman" w:cs="Times New Roman"/>
          <w:iCs/>
          <w:color w:val="000000"/>
          <w:sz w:val="28"/>
          <w:szCs w:val="28"/>
          <w:lang w:eastAsia="ru-RU"/>
        </w:rPr>
        <w:t>АС</w:t>
      </w:r>
      <w:r w:rsidRPr="00572795">
        <w:rPr>
          <w:rFonts w:ascii="Times New Roman" w:eastAsia="Times New Roman" w:hAnsi="Times New Roman" w:cs="Times New Roman"/>
          <w:color w:val="000000"/>
          <w:sz w:val="28"/>
          <w:szCs w:val="28"/>
          <w:lang w:eastAsia="ru-RU"/>
        </w:rPr>
        <w:t>) в общем случае классифицируются по следующим признакам:</w:t>
      </w:r>
    </w:p>
    <w:p w:rsidR="00602552" w:rsidRPr="00572795" w:rsidRDefault="00602552" w:rsidP="00AF7F27">
      <w:pPr>
        <w:numPr>
          <w:ilvl w:val="0"/>
          <w:numId w:val="4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наличие в АС информации различного уровня конфиденциальности;</w:t>
      </w:r>
    </w:p>
    <w:p w:rsidR="00602552" w:rsidRPr="00572795" w:rsidRDefault="00602552" w:rsidP="00AF7F27">
      <w:pPr>
        <w:numPr>
          <w:ilvl w:val="0"/>
          <w:numId w:val="4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уровень полномочий </w:t>
      </w:r>
      <w:r w:rsidRPr="00572795">
        <w:rPr>
          <w:rFonts w:ascii="Times New Roman" w:eastAsia="Times New Roman" w:hAnsi="Times New Roman" w:cs="Times New Roman"/>
          <w:iCs/>
          <w:color w:val="000000"/>
          <w:sz w:val="28"/>
          <w:szCs w:val="28"/>
          <w:lang w:eastAsia="ru-RU"/>
        </w:rPr>
        <w:t>субъектов доступа</w:t>
      </w:r>
      <w:r w:rsidRPr="00572795">
        <w:rPr>
          <w:rFonts w:ascii="Times New Roman" w:eastAsia="Times New Roman" w:hAnsi="Times New Roman" w:cs="Times New Roman"/>
          <w:color w:val="000000"/>
          <w:sz w:val="28"/>
          <w:szCs w:val="28"/>
          <w:lang w:eastAsia="ru-RU"/>
        </w:rPr>
        <w:t> АС на доступ к конфиденциальной информации;</w:t>
      </w:r>
    </w:p>
    <w:p w:rsidR="00602552" w:rsidRPr="00572795" w:rsidRDefault="00602552" w:rsidP="00AF7F27">
      <w:pPr>
        <w:numPr>
          <w:ilvl w:val="0"/>
          <w:numId w:val="4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режим обработки данных в АС - коллективный или индивидуальный.</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Устанавливается 9 классов защищенности </w:t>
      </w:r>
      <w:r w:rsidRPr="00572795">
        <w:rPr>
          <w:rFonts w:ascii="Times New Roman" w:eastAsia="Times New Roman" w:hAnsi="Times New Roman" w:cs="Times New Roman"/>
          <w:iCs/>
          <w:color w:val="000000"/>
          <w:sz w:val="28"/>
          <w:szCs w:val="28"/>
          <w:lang w:eastAsia="ru-RU"/>
        </w:rPr>
        <w:t>АС</w:t>
      </w:r>
      <w:r w:rsidRPr="00572795">
        <w:rPr>
          <w:rFonts w:ascii="Times New Roman" w:eastAsia="Times New Roman" w:hAnsi="Times New Roman" w:cs="Times New Roman"/>
          <w:color w:val="000000"/>
          <w:sz w:val="28"/>
          <w:szCs w:val="28"/>
          <w:lang w:eastAsia="ru-RU"/>
        </w:rPr>
        <w:t> от несанкционированного доступа. Каждый </w:t>
      </w:r>
      <w:r w:rsidRPr="00572795">
        <w:rPr>
          <w:rFonts w:ascii="Times New Roman" w:eastAsia="Times New Roman" w:hAnsi="Times New Roman" w:cs="Times New Roman"/>
          <w:iCs/>
          <w:color w:val="000000"/>
          <w:sz w:val="28"/>
          <w:szCs w:val="28"/>
          <w:lang w:eastAsia="ru-RU"/>
        </w:rPr>
        <w:t>класс</w:t>
      </w:r>
      <w:r w:rsidRPr="00572795">
        <w:rPr>
          <w:rFonts w:ascii="Times New Roman" w:eastAsia="Times New Roman" w:hAnsi="Times New Roman" w:cs="Times New Roman"/>
          <w:color w:val="000000"/>
          <w:sz w:val="28"/>
          <w:szCs w:val="28"/>
          <w:lang w:eastAsia="ru-RU"/>
        </w:rPr>
        <w:t> характеризуется установленным набором требований по защите. Классы подразделяются на три группы, отличающиеся особенностями обработки информации в </w:t>
      </w:r>
      <w:r w:rsidRPr="00572795">
        <w:rPr>
          <w:rFonts w:ascii="Times New Roman" w:eastAsia="Times New Roman" w:hAnsi="Times New Roman" w:cs="Times New Roman"/>
          <w:iCs/>
          <w:color w:val="000000"/>
          <w:sz w:val="28"/>
          <w:szCs w:val="28"/>
          <w:lang w:eastAsia="ru-RU"/>
        </w:rPr>
        <w:t>АС</w:t>
      </w:r>
      <w:r w:rsidRPr="00572795">
        <w:rPr>
          <w:rFonts w:ascii="Times New Roman" w:eastAsia="Times New Roman" w:hAnsi="Times New Roman" w:cs="Times New Roman"/>
          <w:color w:val="000000"/>
          <w:sz w:val="28"/>
          <w:szCs w:val="28"/>
          <w:lang w:eastAsia="ru-RU"/>
        </w:rPr>
        <w:t>.</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 пределах каждой группы соблюдается </w:t>
      </w:r>
      <w:r w:rsidRPr="00572795">
        <w:rPr>
          <w:rFonts w:ascii="Times New Roman" w:eastAsia="Times New Roman" w:hAnsi="Times New Roman" w:cs="Times New Roman"/>
          <w:iCs/>
          <w:color w:val="000000"/>
          <w:sz w:val="28"/>
          <w:szCs w:val="28"/>
          <w:lang w:eastAsia="ru-RU"/>
        </w:rPr>
        <w:t>иерархия</w:t>
      </w:r>
      <w:r w:rsidRPr="00572795">
        <w:rPr>
          <w:rFonts w:ascii="Times New Roman" w:eastAsia="Times New Roman" w:hAnsi="Times New Roman" w:cs="Times New Roman"/>
          <w:color w:val="000000"/>
          <w:sz w:val="28"/>
          <w:szCs w:val="28"/>
          <w:lang w:eastAsia="ru-RU"/>
        </w:rPr>
        <w:t> требований по защите в зависимости от ценности (конфиденциальности) информации и, следовательно, </w:t>
      </w:r>
      <w:r w:rsidRPr="00572795">
        <w:rPr>
          <w:rFonts w:ascii="Times New Roman" w:eastAsia="Times New Roman" w:hAnsi="Times New Roman" w:cs="Times New Roman"/>
          <w:iCs/>
          <w:color w:val="000000"/>
          <w:sz w:val="28"/>
          <w:szCs w:val="28"/>
          <w:lang w:eastAsia="ru-RU"/>
        </w:rPr>
        <w:t>иерархия</w:t>
      </w:r>
      <w:r w:rsidRPr="00572795">
        <w:rPr>
          <w:rFonts w:ascii="Times New Roman" w:eastAsia="Times New Roman" w:hAnsi="Times New Roman" w:cs="Times New Roman"/>
          <w:color w:val="000000"/>
          <w:sz w:val="28"/>
          <w:szCs w:val="28"/>
          <w:lang w:eastAsia="ru-RU"/>
        </w:rPr>
        <w:t> классов защищенности </w:t>
      </w:r>
      <w:r w:rsidRPr="00572795">
        <w:rPr>
          <w:rFonts w:ascii="Times New Roman" w:eastAsia="Times New Roman" w:hAnsi="Times New Roman" w:cs="Times New Roman"/>
          <w:iCs/>
          <w:color w:val="000000"/>
          <w:sz w:val="28"/>
          <w:szCs w:val="28"/>
          <w:lang w:eastAsia="ru-RU"/>
        </w:rPr>
        <w:t>АС</w:t>
      </w:r>
      <w:r w:rsidRPr="00572795">
        <w:rPr>
          <w:rFonts w:ascii="Times New Roman" w:eastAsia="Times New Roman" w:hAnsi="Times New Roman" w:cs="Times New Roman"/>
          <w:color w:val="000000"/>
          <w:sz w:val="28"/>
          <w:szCs w:val="28"/>
          <w:lang w:eastAsia="ru-RU"/>
        </w:rPr>
        <w:t>.</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Третья </w:t>
      </w:r>
      <w:r w:rsidRPr="00572795">
        <w:rPr>
          <w:rFonts w:ascii="Times New Roman" w:eastAsia="Times New Roman" w:hAnsi="Times New Roman" w:cs="Times New Roman"/>
          <w:iCs/>
          <w:color w:val="000000"/>
          <w:sz w:val="28"/>
          <w:szCs w:val="28"/>
          <w:lang w:eastAsia="ru-RU"/>
        </w:rPr>
        <w:t>группа</w:t>
      </w:r>
      <w:r w:rsidRPr="00572795">
        <w:rPr>
          <w:rFonts w:ascii="Times New Roman" w:eastAsia="Times New Roman" w:hAnsi="Times New Roman" w:cs="Times New Roman"/>
          <w:color w:val="000000"/>
          <w:sz w:val="28"/>
          <w:szCs w:val="28"/>
          <w:lang w:eastAsia="ru-RU"/>
        </w:rPr>
        <w:t> включает </w:t>
      </w:r>
      <w:r w:rsidRPr="00572795">
        <w:rPr>
          <w:rFonts w:ascii="Times New Roman" w:eastAsia="Times New Roman" w:hAnsi="Times New Roman" w:cs="Times New Roman"/>
          <w:iCs/>
          <w:color w:val="000000"/>
          <w:sz w:val="28"/>
          <w:szCs w:val="28"/>
          <w:lang w:eastAsia="ru-RU"/>
        </w:rPr>
        <w:t>АС</w:t>
      </w:r>
      <w:r w:rsidRPr="00572795">
        <w:rPr>
          <w:rFonts w:ascii="Times New Roman" w:eastAsia="Times New Roman" w:hAnsi="Times New Roman" w:cs="Times New Roman"/>
          <w:color w:val="000000"/>
          <w:sz w:val="28"/>
          <w:szCs w:val="28"/>
          <w:lang w:eastAsia="ru-RU"/>
        </w:rPr>
        <w:t>, в которых работает один </w:t>
      </w:r>
      <w:r w:rsidRPr="00572795">
        <w:rPr>
          <w:rFonts w:ascii="Times New Roman" w:eastAsia="Times New Roman" w:hAnsi="Times New Roman" w:cs="Times New Roman"/>
          <w:iCs/>
          <w:color w:val="000000"/>
          <w:sz w:val="28"/>
          <w:szCs w:val="28"/>
          <w:lang w:eastAsia="ru-RU"/>
        </w:rPr>
        <w:t>пользователь</w:t>
      </w:r>
      <w:r w:rsidRPr="00572795">
        <w:rPr>
          <w:rFonts w:ascii="Times New Roman" w:eastAsia="Times New Roman" w:hAnsi="Times New Roman" w:cs="Times New Roman"/>
          <w:color w:val="000000"/>
          <w:sz w:val="28"/>
          <w:szCs w:val="28"/>
          <w:lang w:eastAsia="ru-RU"/>
        </w:rPr>
        <w:t>, допущенный ко всей информации </w:t>
      </w:r>
      <w:r w:rsidRPr="00572795">
        <w:rPr>
          <w:rFonts w:ascii="Times New Roman" w:eastAsia="Times New Roman" w:hAnsi="Times New Roman" w:cs="Times New Roman"/>
          <w:iCs/>
          <w:color w:val="000000"/>
          <w:sz w:val="28"/>
          <w:szCs w:val="28"/>
          <w:lang w:eastAsia="ru-RU"/>
        </w:rPr>
        <w:t>АС</w:t>
      </w:r>
      <w:r w:rsidRPr="00572795">
        <w:rPr>
          <w:rFonts w:ascii="Times New Roman" w:eastAsia="Times New Roman" w:hAnsi="Times New Roman" w:cs="Times New Roman"/>
          <w:color w:val="000000"/>
          <w:sz w:val="28"/>
          <w:szCs w:val="28"/>
          <w:lang w:eastAsia="ru-RU"/>
        </w:rPr>
        <w:t>, размещенной на носителях одного уровня конфиденциальности. </w:t>
      </w:r>
      <w:r w:rsidRPr="00572795">
        <w:rPr>
          <w:rFonts w:ascii="Times New Roman" w:eastAsia="Times New Roman" w:hAnsi="Times New Roman" w:cs="Times New Roman"/>
          <w:iCs/>
          <w:color w:val="000000"/>
          <w:sz w:val="28"/>
          <w:szCs w:val="28"/>
          <w:lang w:eastAsia="ru-RU"/>
        </w:rPr>
        <w:t>Группа</w:t>
      </w:r>
      <w:r w:rsidRPr="00572795">
        <w:rPr>
          <w:rFonts w:ascii="Times New Roman" w:eastAsia="Times New Roman" w:hAnsi="Times New Roman" w:cs="Times New Roman"/>
          <w:color w:val="000000"/>
          <w:sz w:val="28"/>
          <w:szCs w:val="28"/>
          <w:lang w:eastAsia="ru-RU"/>
        </w:rPr>
        <w:t> содержит два класса - 3Б и 3А.</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Вторая </w:t>
      </w:r>
      <w:r w:rsidRPr="00572795">
        <w:rPr>
          <w:rFonts w:ascii="Times New Roman" w:eastAsia="Times New Roman" w:hAnsi="Times New Roman" w:cs="Times New Roman"/>
          <w:iCs/>
          <w:color w:val="000000"/>
          <w:sz w:val="28"/>
          <w:szCs w:val="28"/>
          <w:lang w:eastAsia="ru-RU"/>
        </w:rPr>
        <w:t>группа</w:t>
      </w:r>
      <w:r w:rsidRPr="00572795">
        <w:rPr>
          <w:rFonts w:ascii="Times New Roman" w:eastAsia="Times New Roman" w:hAnsi="Times New Roman" w:cs="Times New Roman"/>
          <w:color w:val="000000"/>
          <w:sz w:val="28"/>
          <w:szCs w:val="28"/>
          <w:lang w:eastAsia="ru-RU"/>
        </w:rPr>
        <w:t> включает </w:t>
      </w:r>
      <w:r w:rsidRPr="00572795">
        <w:rPr>
          <w:rFonts w:ascii="Times New Roman" w:eastAsia="Times New Roman" w:hAnsi="Times New Roman" w:cs="Times New Roman"/>
          <w:iCs/>
          <w:color w:val="000000"/>
          <w:sz w:val="28"/>
          <w:szCs w:val="28"/>
          <w:lang w:eastAsia="ru-RU"/>
        </w:rPr>
        <w:t>АС</w:t>
      </w:r>
      <w:r w:rsidRPr="00572795">
        <w:rPr>
          <w:rFonts w:ascii="Times New Roman" w:eastAsia="Times New Roman" w:hAnsi="Times New Roman" w:cs="Times New Roman"/>
          <w:color w:val="000000"/>
          <w:sz w:val="28"/>
          <w:szCs w:val="28"/>
          <w:lang w:eastAsia="ru-RU"/>
        </w:rPr>
        <w:t>, в которых пользователи имеют одинаковые </w:t>
      </w:r>
      <w:r w:rsidRPr="00572795">
        <w:rPr>
          <w:rFonts w:ascii="Times New Roman" w:eastAsia="Times New Roman" w:hAnsi="Times New Roman" w:cs="Times New Roman"/>
          <w:iCs/>
          <w:color w:val="000000"/>
          <w:sz w:val="28"/>
          <w:szCs w:val="28"/>
          <w:lang w:eastAsia="ru-RU"/>
        </w:rPr>
        <w:t>права доступа</w:t>
      </w:r>
      <w:r w:rsidRPr="00572795">
        <w:rPr>
          <w:rFonts w:ascii="Times New Roman" w:eastAsia="Times New Roman" w:hAnsi="Times New Roman" w:cs="Times New Roman"/>
          <w:color w:val="000000"/>
          <w:sz w:val="28"/>
          <w:szCs w:val="28"/>
          <w:lang w:eastAsia="ru-RU"/>
        </w:rPr>
        <w:t> (полномочия) ко всей информации </w:t>
      </w:r>
      <w:r w:rsidRPr="00572795">
        <w:rPr>
          <w:rFonts w:ascii="Times New Roman" w:eastAsia="Times New Roman" w:hAnsi="Times New Roman" w:cs="Times New Roman"/>
          <w:iCs/>
          <w:color w:val="000000"/>
          <w:sz w:val="28"/>
          <w:szCs w:val="28"/>
          <w:lang w:eastAsia="ru-RU"/>
        </w:rPr>
        <w:t>АС</w:t>
      </w:r>
      <w:r w:rsidRPr="00572795">
        <w:rPr>
          <w:rFonts w:ascii="Times New Roman" w:eastAsia="Times New Roman" w:hAnsi="Times New Roman" w:cs="Times New Roman"/>
          <w:color w:val="000000"/>
          <w:sz w:val="28"/>
          <w:szCs w:val="28"/>
          <w:lang w:eastAsia="ru-RU"/>
        </w:rPr>
        <w:t>, обрабатываемой и (или) хранимой на носителях различного уровня конфиденциальности. </w:t>
      </w:r>
      <w:r w:rsidRPr="00572795">
        <w:rPr>
          <w:rFonts w:ascii="Times New Roman" w:eastAsia="Times New Roman" w:hAnsi="Times New Roman" w:cs="Times New Roman"/>
          <w:iCs/>
          <w:color w:val="000000"/>
          <w:sz w:val="28"/>
          <w:szCs w:val="28"/>
          <w:lang w:eastAsia="ru-RU"/>
        </w:rPr>
        <w:t>Группа</w:t>
      </w:r>
      <w:r w:rsidRPr="00572795">
        <w:rPr>
          <w:rFonts w:ascii="Times New Roman" w:eastAsia="Times New Roman" w:hAnsi="Times New Roman" w:cs="Times New Roman"/>
          <w:color w:val="000000"/>
          <w:sz w:val="28"/>
          <w:szCs w:val="28"/>
          <w:lang w:eastAsia="ru-RU"/>
        </w:rPr>
        <w:t> содержит два класса - 2Б и 2А.</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Первая </w:t>
      </w:r>
      <w:r w:rsidRPr="00572795">
        <w:rPr>
          <w:rFonts w:ascii="Times New Roman" w:eastAsia="Times New Roman" w:hAnsi="Times New Roman" w:cs="Times New Roman"/>
          <w:iCs/>
          <w:color w:val="000000"/>
          <w:sz w:val="28"/>
          <w:szCs w:val="28"/>
          <w:lang w:eastAsia="ru-RU"/>
        </w:rPr>
        <w:t>группа</w:t>
      </w:r>
      <w:r w:rsidRPr="00572795">
        <w:rPr>
          <w:rFonts w:ascii="Times New Roman" w:eastAsia="Times New Roman" w:hAnsi="Times New Roman" w:cs="Times New Roman"/>
          <w:color w:val="000000"/>
          <w:sz w:val="28"/>
          <w:szCs w:val="28"/>
          <w:lang w:eastAsia="ru-RU"/>
        </w:rPr>
        <w:t> включает многопользовательские </w:t>
      </w:r>
      <w:r w:rsidRPr="00572795">
        <w:rPr>
          <w:rFonts w:ascii="Times New Roman" w:eastAsia="Times New Roman" w:hAnsi="Times New Roman" w:cs="Times New Roman"/>
          <w:iCs/>
          <w:color w:val="000000"/>
          <w:sz w:val="28"/>
          <w:szCs w:val="28"/>
          <w:lang w:eastAsia="ru-RU"/>
        </w:rPr>
        <w:t>АС</w:t>
      </w:r>
      <w:r w:rsidRPr="00572795">
        <w:rPr>
          <w:rFonts w:ascii="Times New Roman" w:eastAsia="Times New Roman" w:hAnsi="Times New Roman" w:cs="Times New Roman"/>
          <w:color w:val="000000"/>
          <w:sz w:val="28"/>
          <w:szCs w:val="28"/>
          <w:lang w:eastAsia="ru-RU"/>
        </w:rPr>
        <w:t>, в которых одновременно обрабатывается и (или) хранится </w:t>
      </w:r>
      <w:r w:rsidRPr="00572795">
        <w:rPr>
          <w:rFonts w:ascii="Times New Roman" w:eastAsia="Times New Roman" w:hAnsi="Times New Roman" w:cs="Times New Roman"/>
          <w:iCs/>
          <w:color w:val="000000"/>
          <w:sz w:val="28"/>
          <w:szCs w:val="28"/>
          <w:lang w:eastAsia="ru-RU"/>
        </w:rPr>
        <w:t>информация</w:t>
      </w:r>
      <w:r w:rsidRPr="00572795">
        <w:rPr>
          <w:rFonts w:ascii="Times New Roman" w:eastAsia="Times New Roman" w:hAnsi="Times New Roman" w:cs="Times New Roman"/>
          <w:color w:val="000000"/>
          <w:sz w:val="28"/>
          <w:szCs w:val="28"/>
          <w:lang w:eastAsia="ru-RU"/>
        </w:rPr>
        <w:t> разных уровней конфиденциальности. Не все пользователи имеют </w:t>
      </w:r>
      <w:r w:rsidRPr="00572795">
        <w:rPr>
          <w:rFonts w:ascii="Times New Roman" w:eastAsia="Times New Roman" w:hAnsi="Times New Roman" w:cs="Times New Roman"/>
          <w:iCs/>
          <w:color w:val="000000"/>
          <w:sz w:val="28"/>
          <w:szCs w:val="28"/>
          <w:lang w:eastAsia="ru-RU"/>
        </w:rPr>
        <w:t>право доступа</w:t>
      </w:r>
      <w:r w:rsidRPr="00572795">
        <w:rPr>
          <w:rFonts w:ascii="Times New Roman" w:eastAsia="Times New Roman" w:hAnsi="Times New Roman" w:cs="Times New Roman"/>
          <w:color w:val="000000"/>
          <w:sz w:val="28"/>
          <w:szCs w:val="28"/>
          <w:lang w:eastAsia="ru-RU"/>
        </w:rPr>
        <w:t> ко всей информации </w:t>
      </w:r>
      <w:r w:rsidRPr="00572795">
        <w:rPr>
          <w:rFonts w:ascii="Times New Roman" w:eastAsia="Times New Roman" w:hAnsi="Times New Roman" w:cs="Times New Roman"/>
          <w:iCs/>
          <w:color w:val="000000"/>
          <w:sz w:val="28"/>
          <w:szCs w:val="28"/>
          <w:lang w:eastAsia="ru-RU"/>
        </w:rPr>
        <w:t>АС</w:t>
      </w:r>
      <w:r w:rsidRPr="00572795">
        <w:rPr>
          <w:rFonts w:ascii="Times New Roman" w:eastAsia="Times New Roman" w:hAnsi="Times New Roman" w:cs="Times New Roman"/>
          <w:color w:val="000000"/>
          <w:sz w:val="28"/>
          <w:szCs w:val="28"/>
          <w:lang w:eastAsia="ru-RU"/>
        </w:rPr>
        <w:t>. </w:t>
      </w:r>
      <w:r w:rsidRPr="00572795">
        <w:rPr>
          <w:rFonts w:ascii="Times New Roman" w:eastAsia="Times New Roman" w:hAnsi="Times New Roman" w:cs="Times New Roman"/>
          <w:iCs/>
          <w:color w:val="000000"/>
          <w:sz w:val="28"/>
          <w:szCs w:val="28"/>
          <w:lang w:eastAsia="ru-RU"/>
        </w:rPr>
        <w:t>Группа</w:t>
      </w:r>
      <w:r w:rsidRPr="00572795">
        <w:rPr>
          <w:rFonts w:ascii="Times New Roman" w:eastAsia="Times New Roman" w:hAnsi="Times New Roman" w:cs="Times New Roman"/>
          <w:color w:val="000000"/>
          <w:sz w:val="28"/>
          <w:szCs w:val="28"/>
          <w:lang w:eastAsia="ru-RU"/>
        </w:rPr>
        <w:t> содержит пять классов - 1Д, 1Г, 1В, 1Б и</w:t>
      </w:r>
      <w:r w:rsidR="00E82D50" w:rsidRPr="00572795">
        <w:rPr>
          <w:rFonts w:ascii="Times New Roman" w:eastAsia="Times New Roman" w:hAnsi="Times New Roman" w:cs="Times New Roman"/>
          <w:color w:val="000000"/>
          <w:sz w:val="28"/>
          <w:szCs w:val="28"/>
          <w:lang w:eastAsia="ru-RU"/>
        </w:rPr>
        <w:t xml:space="preserve"> 1А. </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iCs/>
          <w:color w:val="000000"/>
          <w:sz w:val="28"/>
          <w:szCs w:val="28"/>
          <w:lang w:eastAsia="ru-RU"/>
        </w:rPr>
        <w:t>Деление</w:t>
      </w:r>
      <w:r w:rsidRPr="00572795">
        <w:rPr>
          <w:rFonts w:ascii="Times New Roman" w:eastAsia="Times New Roman" w:hAnsi="Times New Roman" w:cs="Times New Roman"/>
          <w:color w:val="000000"/>
          <w:sz w:val="28"/>
          <w:szCs w:val="28"/>
          <w:lang w:eastAsia="ru-RU"/>
        </w:rPr>
        <w:t> </w:t>
      </w:r>
      <w:r w:rsidRPr="00572795">
        <w:rPr>
          <w:rFonts w:ascii="Times New Roman" w:eastAsia="Times New Roman" w:hAnsi="Times New Roman" w:cs="Times New Roman"/>
          <w:iCs/>
          <w:color w:val="000000"/>
          <w:sz w:val="28"/>
          <w:szCs w:val="28"/>
          <w:lang w:eastAsia="ru-RU"/>
        </w:rPr>
        <w:t>АС</w:t>
      </w:r>
      <w:r w:rsidRPr="00572795">
        <w:rPr>
          <w:rFonts w:ascii="Times New Roman" w:eastAsia="Times New Roman" w:hAnsi="Times New Roman" w:cs="Times New Roman"/>
          <w:color w:val="000000"/>
          <w:sz w:val="28"/>
          <w:szCs w:val="28"/>
          <w:lang w:eastAsia="ru-RU"/>
        </w:rPr>
        <w:t> на классы производится в целях выбора оптимальных и достаточных мер защиты для достижения требуемого уровня защищенности.</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Cs/>
          <w:color w:val="000000"/>
          <w:sz w:val="28"/>
          <w:szCs w:val="28"/>
          <w:lang w:eastAsia="ru-RU"/>
        </w:rPr>
        <w:t>АС, обрабатывающие персональные данные, должны быть отнесены по уровню защищенности к классам 3Б, 2Б и не ниже 1Д.</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 зависимости от структуры </w:t>
      </w:r>
      <w:r w:rsidRPr="00572795">
        <w:rPr>
          <w:rFonts w:ascii="Times New Roman" w:eastAsia="Times New Roman" w:hAnsi="Times New Roman" w:cs="Times New Roman"/>
          <w:iCs/>
          <w:color w:val="000000"/>
          <w:sz w:val="28"/>
          <w:szCs w:val="28"/>
          <w:lang w:eastAsia="ru-RU"/>
        </w:rPr>
        <w:t>АС</w:t>
      </w:r>
      <w:r w:rsidRPr="00572795">
        <w:rPr>
          <w:rFonts w:ascii="Times New Roman" w:eastAsia="Times New Roman" w:hAnsi="Times New Roman" w:cs="Times New Roman"/>
          <w:color w:val="000000"/>
          <w:sz w:val="28"/>
          <w:szCs w:val="28"/>
          <w:lang w:eastAsia="ru-RU"/>
        </w:rPr>
        <w:t> и способа обработки информации руководящими документами предусмотрены требования и рекомендации к нижеследующим случаям обработки информации:</w:t>
      </w:r>
    </w:p>
    <w:p w:rsidR="00602552" w:rsidRPr="00572795" w:rsidRDefault="00E82D50" w:rsidP="00AF7F27">
      <w:pPr>
        <w:pStyle w:val="a4"/>
        <w:numPr>
          <w:ilvl w:val="0"/>
          <w:numId w:val="4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Cs/>
          <w:color w:val="000000"/>
          <w:sz w:val="28"/>
          <w:szCs w:val="28"/>
          <w:lang w:eastAsia="ru-RU"/>
        </w:rPr>
        <w:lastRenderedPageBreak/>
        <w:t>О</w:t>
      </w:r>
      <w:r w:rsidR="00602552" w:rsidRPr="00572795">
        <w:rPr>
          <w:rFonts w:ascii="Times New Roman" w:eastAsia="Times New Roman" w:hAnsi="Times New Roman" w:cs="Times New Roman"/>
          <w:bCs/>
          <w:color w:val="000000"/>
          <w:sz w:val="28"/>
          <w:szCs w:val="28"/>
          <w:lang w:eastAsia="ru-RU"/>
        </w:rPr>
        <w:t>беспечение безопасности в автоматизированных рабочих местах (АРМ) на базе автономных ПЭВМ при использовании съемных накопителей большой емкости.</w:t>
      </w:r>
      <w:r w:rsidR="00602552" w:rsidRPr="00572795">
        <w:rPr>
          <w:rFonts w:ascii="Times New Roman" w:eastAsia="Times New Roman" w:hAnsi="Times New Roman" w:cs="Times New Roman"/>
          <w:color w:val="000000"/>
          <w:sz w:val="28"/>
          <w:szCs w:val="28"/>
          <w:lang w:eastAsia="ru-RU"/>
        </w:rPr>
        <w:t> Такие рабочие места обладают всеми признаками автоматизированной системы, соответственно, должны удовлетворять определенным требованиям по защите информации. Основной особенностью является </w:t>
      </w:r>
      <w:r w:rsidR="00602552" w:rsidRPr="00572795">
        <w:rPr>
          <w:rFonts w:ascii="Times New Roman" w:eastAsia="Times New Roman" w:hAnsi="Times New Roman" w:cs="Times New Roman"/>
          <w:iCs/>
          <w:color w:val="000000"/>
          <w:sz w:val="28"/>
          <w:szCs w:val="28"/>
          <w:lang w:eastAsia="ru-RU"/>
        </w:rPr>
        <w:t>исключение</w:t>
      </w:r>
      <w:r w:rsidR="00602552" w:rsidRPr="00572795">
        <w:rPr>
          <w:rFonts w:ascii="Times New Roman" w:eastAsia="Times New Roman" w:hAnsi="Times New Roman" w:cs="Times New Roman"/>
          <w:color w:val="000000"/>
          <w:sz w:val="28"/>
          <w:szCs w:val="28"/>
          <w:lang w:eastAsia="ru-RU"/>
        </w:rPr>
        <w:t> хранения на ПЭВМ информации, подлежащей защите.</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iCs/>
          <w:color w:val="000000"/>
          <w:sz w:val="28"/>
          <w:szCs w:val="28"/>
          <w:lang w:eastAsia="ru-RU"/>
        </w:rPr>
        <w:t>Обмен информацией</w:t>
      </w:r>
      <w:r w:rsidRPr="00572795">
        <w:rPr>
          <w:rFonts w:ascii="Times New Roman" w:eastAsia="Times New Roman" w:hAnsi="Times New Roman" w:cs="Times New Roman"/>
          <w:color w:val="000000"/>
          <w:sz w:val="28"/>
          <w:szCs w:val="28"/>
          <w:lang w:eastAsia="ru-RU"/>
        </w:rPr>
        <w:t> между </w:t>
      </w:r>
      <w:r w:rsidRPr="00572795">
        <w:rPr>
          <w:rFonts w:ascii="Times New Roman" w:eastAsia="Times New Roman" w:hAnsi="Times New Roman" w:cs="Times New Roman"/>
          <w:iCs/>
          <w:color w:val="000000"/>
          <w:sz w:val="28"/>
          <w:szCs w:val="28"/>
          <w:lang w:eastAsia="ru-RU"/>
        </w:rPr>
        <w:t>АРМ</w:t>
      </w:r>
      <w:r w:rsidRPr="00572795">
        <w:rPr>
          <w:rFonts w:ascii="Times New Roman" w:eastAsia="Times New Roman" w:hAnsi="Times New Roman" w:cs="Times New Roman"/>
          <w:color w:val="000000"/>
          <w:sz w:val="28"/>
          <w:szCs w:val="28"/>
          <w:lang w:eastAsia="ru-RU"/>
        </w:rPr>
        <w:t xml:space="preserve"> должен осуществляться только на учтенных носителях информации с учетом допуска исполнителей. На рабочих местах исполнителей не должно быть неучтенных носителей информации. В случае формирования конфиденциальных документов с использованием, как текстовой, так и графической информации, представленной на </w:t>
      </w:r>
      <w:proofErr w:type="spellStart"/>
      <w:r w:rsidRPr="00572795">
        <w:rPr>
          <w:rFonts w:ascii="Times New Roman" w:eastAsia="Times New Roman" w:hAnsi="Times New Roman" w:cs="Times New Roman"/>
          <w:color w:val="000000"/>
          <w:sz w:val="28"/>
          <w:szCs w:val="28"/>
          <w:lang w:eastAsia="ru-RU"/>
        </w:rPr>
        <w:t>неконфиденциальных</w:t>
      </w:r>
      <w:proofErr w:type="spellEnd"/>
      <w:r w:rsidRPr="00572795">
        <w:rPr>
          <w:rFonts w:ascii="Times New Roman" w:eastAsia="Times New Roman" w:hAnsi="Times New Roman" w:cs="Times New Roman"/>
          <w:color w:val="000000"/>
          <w:sz w:val="28"/>
          <w:szCs w:val="28"/>
          <w:lang w:eastAsia="ru-RU"/>
        </w:rPr>
        <w:t xml:space="preserve"> накопителях информации, </w:t>
      </w:r>
      <w:proofErr w:type="spellStart"/>
      <w:r w:rsidRPr="00572795">
        <w:rPr>
          <w:rFonts w:ascii="Times New Roman" w:eastAsia="Times New Roman" w:hAnsi="Times New Roman" w:cs="Times New Roman"/>
          <w:color w:val="000000"/>
          <w:sz w:val="28"/>
          <w:szCs w:val="28"/>
          <w:lang w:eastAsia="ru-RU"/>
        </w:rPr>
        <w:t>неконфиденциальные</w:t>
      </w:r>
      <w:proofErr w:type="spellEnd"/>
      <w:r w:rsidRPr="00572795">
        <w:rPr>
          <w:rFonts w:ascii="Times New Roman" w:eastAsia="Times New Roman" w:hAnsi="Times New Roman" w:cs="Times New Roman"/>
          <w:color w:val="000000"/>
          <w:sz w:val="28"/>
          <w:szCs w:val="28"/>
          <w:lang w:eastAsia="ru-RU"/>
        </w:rPr>
        <w:t xml:space="preserve"> накопители информации должны быть "закрыты на </w:t>
      </w:r>
      <w:bookmarkStart w:id="64" w:name="keyword36"/>
      <w:bookmarkEnd w:id="64"/>
      <w:r w:rsidRPr="00572795">
        <w:rPr>
          <w:rFonts w:ascii="Times New Roman" w:eastAsia="Times New Roman" w:hAnsi="Times New Roman" w:cs="Times New Roman"/>
          <w:iCs/>
          <w:color w:val="000000"/>
          <w:sz w:val="28"/>
          <w:szCs w:val="28"/>
          <w:lang w:eastAsia="ru-RU"/>
        </w:rPr>
        <w:t>запись</w:t>
      </w:r>
      <w:r w:rsidRPr="00572795">
        <w:rPr>
          <w:rFonts w:ascii="Times New Roman" w:eastAsia="Times New Roman" w:hAnsi="Times New Roman" w:cs="Times New Roman"/>
          <w:color w:val="000000"/>
          <w:sz w:val="28"/>
          <w:szCs w:val="28"/>
          <w:lang w:eastAsia="ru-RU"/>
        </w:rPr>
        <w:t>".</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При использовании в данном случае </w:t>
      </w:r>
      <w:proofErr w:type="spellStart"/>
      <w:r w:rsidRPr="00572795">
        <w:rPr>
          <w:rFonts w:ascii="Times New Roman" w:eastAsia="Times New Roman" w:hAnsi="Times New Roman" w:cs="Times New Roman"/>
          <w:color w:val="000000"/>
          <w:sz w:val="28"/>
          <w:szCs w:val="28"/>
          <w:lang w:eastAsia="ru-RU"/>
        </w:rPr>
        <w:t>Flash-Bios</w:t>
      </w:r>
      <w:proofErr w:type="spellEnd"/>
      <w:r w:rsidRPr="00572795">
        <w:rPr>
          <w:rFonts w:ascii="Times New Roman" w:eastAsia="Times New Roman" w:hAnsi="Times New Roman" w:cs="Times New Roman"/>
          <w:color w:val="000000"/>
          <w:sz w:val="28"/>
          <w:szCs w:val="28"/>
          <w:lang w:eastAsia="ru-RU"/>
        </w:rPr>
        <w:t xml:space="preserve"> (FB), необходимо обеспечить </w:t>
      </w:r>
      <w:bookmarkStart w:id="65" w:name="keyword37"/>
      <w:bookmarkEnd w:id="65"/>
      <w:r w:rsidRPr="00572795">
        <w:rPr>
          <w:rFonts w:ascii="Times New Roman" w:eastAsia="Times New Roman" w:hAnsi="Times New Roman" w:cs="Times New Roman"/>
          <w:iCs/>
          <w:color w:val="000000"/>
          <w:sz w:val="28"/>
          <w:szCs w:val="28"/>
          <w:lang w:eastAsia="ru-RU"/>
        </w:rPr>
        <w:t>целостность</w:t>
      </w:r>
      <w:r w:rsidRPr="00572795">
        <w:rPr>
          <w:rFonts w:ascii="Times New Roman" w:eastAsia="Times New Roman" w:hAnsi="Times New Roman" w:cs="Times New Roman"/>
          <w:color w:val="000000"/>
          <w:sz w:val="28"/>
          <w:szCs w:val="28"/>
          <w:lang w:eastAsia="ru-RU"/>
        </w:rPr>
        <w:t> записанной в FB информации. Для обеспечения целостности, как перед началом </w:t>
      </w:r>
      <w:bookmarkStart w:id="66" w:name="keyword38"/>
      <w:bookmarkEnd w:id="66"/>
      <w:r w:rsidRPr="00572795">
        <w:rPr>
          <w:rFonts w:ascii="Times New Roman" w:eastAsia="Times New Roman" w:hAnsi="Times New Roman" w:cs="Times New Roman"/>
          <w:iCs/>
          <w:color w:val="000000"/>
          <w:sz w:val="28"/>
          <w:szCs w:val="28"/>
          <w:lang w:eastAsia="ru-RU"/>
        </w:rPr>
        <w:t>работ</w:t>
      </w:r>
      <w:r w:rsidRPr="00572795">
        <w:rPr>
          <w:rFonts w:ascii="Times New Roman" w:eastAsia="Times New Roman" w:hAnsi="Times New Roman" w:cs="Times New Roman"/>
          <w:color w:val="000000"/>
          <w:sz w:val="28"/>
          <w:szCs w:val="28"/>
          <w:lang w:eastAsia="ru-RU"/>
        </w:rPr>
        <w:t>, с конфиденциальной информацией при загрузке ПЭВМ, так и по их окончании, необходимо выполнить процедуру проверки целостности FB. При несовпадении необходимо восстановить (записать первоначальную версию) FB, поставить об этом в известность руководителя </w:t>
      </w:r>
      <w:bookmarkStart w:id="67" w:name="keyword39"/>
      <w:bookmarkEnd w:id="67"/>
      <w:r w:rsidRPr="00572795">
        <w:rPr>
          <w:rFonts w:ascii="Times New Roman" w:eastAsia="Times New Roman" w:hAnsi="Times New Roman" w:cs="Times New Roman"/>
          <w:iCs/>
          <w:color w:val="000000"/>
          <w:sz w:val="28"/>
          <w:szCs w:val="28"/>
          <w:lang w:eastAsia="ru-RU"/>
        </w:rPr>
        <w:t>подразделения</w:t>
      </w:r>
      <w:r w:rsidRPr="00572795">
        <w:rPr>
          <w:rFonts w:ascii="Times New Roman" w:eastAsia="Times New Roman" w:hAnsi="Times New Roman" w:cs="Times New Roman"/>
          <w:color w:val="000000"/>
          <w:sz w:val="28"/>
          <w:szCs w:val="28"/>
          <w:lang w:eastAsia="ru-RU"/>
        </w:rPr>
        <w:t> и службу безопасности, а также выяснить причины изменения FB.</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Должна быть согласована и утверждена технология обработки защищаемой информации, предусматривающая такие вопросы, как </w:t>
      </w:r>
      <w:bookmarkStart w:id="68" w:name="keyword40"/>
      <w:bookmarkEnd w:id="68"/>
      <w:r w:rsidRPr="00572795">
        <w:rPr>
          <w:rFonts w:ascii="Times New Roman" w:eastAsia="Times New Roman" w:hAnsi="Times New Roman" w:cs="Times New Roman"/>
          <w:iCs/>
          <w:color w:val="000000"/>
          <w:sz w:val="28"/>
          <w:szCs w:val="28"/>
          <w:lang w:eastAsia="ru-RU"/>
        </w:rPr>
        <w:t>защита информации</w:t>
      </w:r>
      <w:r w:rsidRPr="00572795">
        <w:rPr>
          <w:rFonts w:ascii="Times New Roman" w:eastAsia="Times New Roman" w:hAnsi="Times New Roman" w:cs="Times New Roman"/>
          <w:color w:val="000000"/>
          <w:sz w:val="28"/>
          <w:szCs w:val="28"/>
          <w:lang w:eastAsia="ru-RU"/>
        </w:rPr>
        <w:t>, учет носителей, размещения, эксплуатации </w:t>
      </w:r>
      <w:bookmarkStart w:id="69" w:name="keyword41"/>
      <w:bookmarkEnd w:id="69"/>
      <w:r w:rsidRPr="00572795">
        <w:rPr>
          <w:rFonts w:ascii="Times New Roman" w:eastAsia="Times New Roman" w:hAnsi="Times New Roman" w:cs="Times New Roman"/>
          <w:iCs/>
          <w:color w:val="000000"/>
          <w:sz w:val="28"/>
          <w:szCs w:val="28"/>
          <w:lang w:eastAsia="ru-RU"/>
        </w:rPr>
        <w:t>АРМ</w:t>
      </w:r>
      <w:r w:rsidRPr="00572795">
        <w:rPr>
          <w:rFonts w:ascii="Times New Roman" w:eastAsia="Times New Roman" w:hAnsi="Times New Roman" w:cs="Times New Roman"/>
          <w:color w:val="000000"/>
          <w:sz w:val="28"/>
          <w:szCs w:val="28"/>
          <w:lang w:eastAsia="ru-RU"/>
        </w:rPr>
        <w:t> и т.п.</w:t>
      </w:r>
    </w:p>
    <w:p w:rsidR="00602552" w:rsidRPr="00572795" w:rsidRDefault="00E82D50" w:rsidP="00AF7F27">
      <w:pPr>
        <w:pStyle w:val="a4"/>
        <w:numPr>
          <w:ilvl w:val="0"/>
          <w:numId w:val="4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Cs/>
          <w:color w:val="000000"/>
          <w:sz w:val="28"/>
          <w:szCs w:val="28"/>
          <w:lang w:eastAsia="ru-RU"/>
        </w:rPr>
        <w:t>О</w:t>
      </w:r>
      <w:r w:rsidR="00602552" w:rsidRPr="00572795">
        <w:rPr>
          <w:rFonts w:ascii="Times New Roman" w:eastAsia="Times New Roman" w:hAnsi="Times New Roman" w:cs="Times New Roman"/>
          <w:bCs/>
          <w:color w:val="000000"/>
          <w:sz w:val="28"/>
          <w:szCs w:val="28"/>
          <w:lang w:eastAsia="ru-RU"/>
        </w:rPr>
        <w:t>беспечение безопасности в локальных вычислительных сетях.</w:t>
      </w:r>
      <w:r w:rsidR="00602552" w:rsidRPr="00572795">
        <w:rPr>
          <w:rFonts w:ascii="Times New Roman" w:eastAsia="Times New Roman" w:hAnsi="Times New Roman" w:cs="Times New Roman"/>
          <w:color w:val="000000"/>
          <w:sz w:val="28"/>
          <w:szCs w:val="28"/>
          <w:lang w:eastAsia="ru-RU"/>
        </w:rPr>
        <w:t> Основными особенностями </w:t>
      </w:r>
      <w:bookmarkStart w:id="70" w:name="keyword42"/>
      <w:bookmarkEnd w:id="70"/>
      <w:r w:rsidR="00602552" w:rsidRPr="00572795">
        <w:rPr>
          <w:rFonts w:ascii="Times New Roman" w:eastAsia="Times New Roman" w:hAnsi="Times New Roman" w:cs="Times New Roman"/>
          <w:iCs/>
          <w:color w:val="000000"/>
          <w:sz w:val="28"/>
          <w:szCs w:val="28"/>
          <w:lang w:eastAsia="ru-RU"/>
        </w:rPr>
        <w:t>ЛВС</w:t>
      </w:r>
      <w:r w:rsidR="00602552" w:rsidRPr="00572795">
        <w:rPr>
          <w:rFonts w:ascii="Times New Roman" w:eastAsia="Times New Roman" w:hAnsi="Times New Roman" w:cs="Times New Roman"/>
          <w:color w:val="000000"/>
          <w:sz w:val="28"/>
          <w:szCs w:val="28"/>
          <w:lang w:eastAsia="ru-RU"/>
        </w:rPr>
        <w:t xml:space="preserve"> являются распределенное хранение информации, удаленная обработка данных, а также </w:t>
      </w:r>
      <w:r w:rsidR="00602552" w:rsidRPr="00572795">
        <w:rPr>
          <w:rFonts w:ascii="Times New Roman" w:eastAsia="Times New Roman" w:hAnsi="Times New Roman" w:cs="Times New Roman"/>
          <w:color w:val="000000"/>
          <w:sz w:val="28"/>
          <w:szCs w:val="28"/>
          <w:lang w:eastAsia="ru-RU"/>
        </w:rPr>
        <w:lastRenderedPageBreak/>
        <w:t>сложность контроля за работой пользователей и общей защищенностью сети. В данном случае </w:t>
      </w:r>
      <w:bookmarkStart w:id="71" w:name="keyword43"/>
      <w:bookmarkEnd w:id="71"/>
      <w:r w:rsidR="00602552" w:rsidRPr="00572795">
        <w:rPr>
          <w:rFonts w:ascii="Times New Roman" w:eastAsia="Times New Roman" w:hAnsi="Times New Roman" w:cs="Times New Roman"/>
          <w:iCs/>
          <w:color w:val="000000"/>
          <w:sz w:val="28"/>
          <w:szCs w:val="28"/>
          <w:lang w:eastAsia="ru-RU"/>
        </w:rPr>
        <w:t>средства защиты информации</w:t>
      </w:r>
      <w:r w:rsidR="00602552" w:rsidRPr="00572795">
        <w:rPr>
          <w:rFonts w:ascii="Times New Roman" w:eastAsia="Times New Roman" w:hAnsi="Times New Roman" w:cs="Times New Roman"/>
          <w:color w:val="000000"/>
          <w:sz w:val="28"/>
          <w:szCs w:val="28"/>
          <w:lang w:eastAsia="ru-RU"/>
        </w:rPr>
        <w:t> должны использоваться во всех узлах сети, независимо от того, обрабатывают они конфиденциальную информацию или нет.</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72" w:name="keyword44"/>
      <w:bookmarkEnd w:id="72"/>
      <w:r w:rsidRPr="00572795">
        <w:rPr>
          <w:rFonts w:ascii="Times New Roman" w:eastAsia="Times New Roman" w:hAnsi="Times New Roman" w:cs="Times New Roman"/>
          <w:iCs/>
          <w:color w:val="000000"/>
          <w:sz w:val="28"/>
          <w:szCs w:val="28"/>
          <w:lang w:eastAsia="ru-RU"/>
        </w:rPr>
        <w:t>Персональные данные</w:t>
      </w:r>
      <w:r w:rsidRPr="00572795">
        <w:rPr>
          <w:rFonts w:ascii="Times New Roman" w:eastAsia="Times New Roman" w:hAnsi="Times New Roman" w:cs="Times New Roman"/>
          <w:color w:val="000000"/>
          <w:sz w:val="28"/>
          <w:szCs w:val="28"/>
          <w:lang w:eastAsia="ru-RU"/>
        </w:rPr>
        <w:t> могут обрабатываться только в изолированных </w:t>
      </w:r>
      <w:bookmarkStart w:id="73" w:name="keyword45"/>
      <w:bookmarkEnd w:id="73"/>
      <w:r w:rsidRPr="00572795">
        <w:rPr>
          <w:rFonts w:ascii="Times New Roman" w:eastAsia="Times New Roman" w:hAnsi="Times New Roman" w:cs="Times New Roman"/>
          <w:iCs/>
          <w:color w:val="000000"/>
          <w:sz w:val="28"/>
          <w:szCs w:val="28"/>
          <w:lang w:eastAsia="ru-RU"/>
        </w:rPr>
        <w:t>ЛВС</w:t>
      </w:r>
      <w:r w:rsidRPr="00572795">
        <w:rPr>
          <w:rFonts w:ascii="Times New Roman" w:eastAsia="Times New Roman" w:hAnsi="Times New Roman" w:cs="Times New Roman"/>
          <w:color w:val="000000"/>
          <w:sz w:val="28"/>
          <w:szCs w:val="28"/>
          <w:lang w:eastAsia="ru-RU"/>
        </w:rPr>
        <w:t>, расположенных в пределах контролируемой зоны, или с использованием межсетевого экрана соответствующего уровня.</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Для управления </w:t>
      </w:r>
      <w:bookmarkStart w:id="74" w:name="keyword46"/>
      <w:bookmarkEnd w:id="74"/>
      <w:r w:rsidRPr="00572795">
        <w:rPr>
          <w:rFonts w:ascii="Times New Roman" w:eastAsia="Times New Roman" w:hAnsi="Times New Roman" w:cs="Times New Roman"/>
          <w:iCs/>
          <w:color w:val="000000"/>
          <w:sz w:val="28"/>
          <w:szCs w:val="28"/>
          <w:lang w:eastAsia="ru-RU"/>
        </w:rPr>
        <w:t>ЛВС</w:t>
      </w:r>
      <w:r w:rsidRPr="00572795">
        <w:rPr>
          <w:rFonts w:ascii="Times New Roman" w:eastAsia="Times New Roman" w:hAnsi="Times New Roman" w:cs="Times New Roman"/>
          <w:color w:val="000000"/>
          <w:sz w:val="28"/>
          <w:szCs w:val="28"/>
          <w:lang w:eastAsia="ru-RU"/>
        </w:rPr>
        <w:t> и распределения системных ресурсов могут быть назначены </w:t>
      </w:r>
      <w:bookmarkStart w:id="75" w:name="keyword47"/>
      <w:bookmarkEnd w:id="75"/>
      <w:r w:rsidRPr="00572795">
        <w:rPr>
          <w:rFonts w:ascii="Times New Roman" w:eastAsia="Times New Roman" w:hAnsi="Times New Roman" w:cs="Times New Roman"/>
          <w:iCs/>
          <w:color w:val="000000"/>
          <w:sz w:val="28"/>
          <w:szCs w:val="28"/>
          <w:lang w:eastAsia="ru-RU"/>
        </w:rPr>
        <w:t>администраторы безопасности</w:t>
      </w:r>
      <w:r w:rsidRPr="00572795">
        <w:rPr>
          <w:rFonts w:ascii="Times New Roman" w:eastAsia="Times New Roman" w:hAnsi="Times New Roman" w:cs="Times New Roman"/>
          <w:color w:val="000000"/>
          <w:sz w:val="28"/>
          <w:szCs w:val="28"/>
          <w:lang w:eastAsia="ru-RU"/>
        </w:rPr>
        <w:t>, имеющие соответствующие </w:t>
      </w:r>
      <w:bookmarkStart w:id="76" w:name="keyword48"/>
      <w:bookmarkEnd w:id="76"/>
      <w:r w:rsidRPr="00572795">
        <w:rPr>
          <w:rFonts w:ascii="Times New Roman" w:eastAsia="Times New Roman" w:hAnsi="Times New Roman" w:cs="Times New Roman"/>
          <w:iCs/>
          <w:color w:val="000000"/>
          <w:sz w:val="28"/>
          <w:szCs w:val="28"/>
          <w:lang w:eastAsia="ru-RU"/>
        </w:rPr>
        <w:t>права</w:t>
      </w:r>
      <w:r w:rsidRPr="00572795">
        <w:rPr>
          <w:rFonts w:ascii="Times New Roman" w:eastAsia="Times New Roman" w:hAnsi="Times New Roman" w:cs="Times New Roman"/>
          <w:color w:val="000000"/>
          <w:sz w:val="28"/>
          <w:szCs w:val="28"/>
          <w:lang w:eastAsia="ru-RU"/>
        </w:rPr>
        <w:t> и квалификацию.</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Состав пользователей </w:t>
      </w:r>
      <w:bookmarkStart w:id="77" w:name="keyword49"/>
      <w:bookmarkEnd w:id="77"/>
      <w:r w:rsidRPr="00572795">
        <w:rPr>
          <w:rFonts w:ascii="Times New Roman" w:eastAsia="Times New Roman" w:hAnsi="Times New Roman" w:cs="Times New Roman"/>
          <w:iCs/>
          <w:color w:val="000000"/>
          <w:sz w:val="28"/>
          <w:szCs w:val="28"/>
          <w:lang w:eastAsia="ru-RU"/>
        </w:rPr>
        <w:t>ЛВС</w:t>
      </w:r>
      <w:r w:rsidRPr="00572795">
        <w:rPr>
          <w:rFonts w:ascii="Times New Roman" w:eastAsia="Times New Roman" w:hAnsi="Times New Roman" w:cs="Times New Roman"/>
          <w:color w:val="000000"/>
          <w:sz w:val="28"/>
          <w:szCs w:val="28"/>
          <w:lang w:eastAsia="ru-RU"/>
        </w:rPr>
        <w:t> должен утверждаться по письменному разрешению руководства, а все изменения регистрироваться. Каждый </w:t>
      </w:r>
      <w:bookmarkStart w:id="78" w:name="keyword50"/>
      <w:bookmarkEnd w:id="78"/>
      <w:r w:rsidRPr="00572795">
        <w:rPr>
          <w:rFonts w:ascii="Times New Roman" w:eastAsia="Times New Roman" w:hAnsi="Times New Roman" w:cs="Times New Roman"/>
          <w:iCs/>
          <w:color w:val="000000"/>
          <w:sz w:val="28"/>
          <w:szCs w:val="28"/>
          <w:lang w:eastAsia="ru-RU"/>
        </w:rPr>
        <w:t>пользователь</w:t>
      </w:r>
      <w:r w:rsidRPr="00572795">
        <w:rPr>
          <w:rFonts w:ascii="Times New Roman" w:eastAsia="Times New Roman" w:hAnsi="Times New Roman" w:cs="Times New Roman"/>
          <w:color w:val="000000"/>
          <w:sz w:val="28"/>
          <w:szCs w:val="28"/>
          <w:lang w:eastAsia="ru-RU"/>
        </w:rPr>
        <w:t> и </w:t>
      </w:r>
      <w:bookmarkStart w:id="79" w:name="keyword51"/>
      <w:bookmarkEnd w:id="79"/>
      <w:r w:rsidRPr="00572795">
        <w:rPr>
          <w:rFonts w:ascii="Times New Roman" w:eastAsia="Times New Roman" w:hAnsi="Times New Roman" w:cs="Times New Roman"/>
          <w:iCs/>
          <w:color w:val="000000"/>
          <w:sz w:val="28"/>
          <w:szCs w:val="28"/>
          <w:lang w:eastAsia="ru-RU"/>
        </w:rPr>
        <w:t>администратор</w:t>
      </w:r>
      <w:r w:rsidRPr="00572795">
        <w:rPr>
          <w:rFonts w:ascii="Times New Roman" w:eastAsia="Times New Roman" w:hAnsi="Times New Roman" w:cs="Times New Roman"/>
          <w:color w:val="000000"/>
          <w:sz w:val="28"/>
          <w:szCs w:val="28"/>
          <w:lang w:eastAsia="ru-RU"/>
        </w:rPr>
        <w:t> должен иметь уникальные идентификаторы и пароли, а в случае использования криптографических средств защиты информации - ключи шифрования для криптографических средств.</w:t>
      </w:r>
    </w:p>
    <w:p w:rsidR="00602552" w:rsidRPr="00572795" w:rsidRDefault="00E82D50" w:rsidP="00AF7F27">
      <w:pPr>
        <w:pStyle w:val="a4"/>
        <w:numPr>
          <w:ilvl w:val="0"/>
          <w:numId w:val="4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Cs/>
          <w:color w:val="000000"/>
          <w:sz w:val="28"/>
          <w:szCs w:val="28"/>
          <w:lang w:eastAsia="ru-RU"/>
        </w:rPr>
        <w:t>О</w:t>
      </w:r>
      <w:r w:rsidR="00602552" w:rsidRPr="00572795">
        <w:rPr>
          <w:rFonts w:ascii="Times New Roman" w:eastAsia="Times New Roman" w:hAnsi="Times New Roman" w:cs="Times New Roman"/>
          <w:bCs/>
          <w:color w:val="000000"/>
          <w:sz w:val="28"/>
          <w:szCs w:val="28"/>
          <w:lang w:eastAsia="ru-RU"/>
        </w:rPr>
        <w:t>беспечение безопасности при межсетевом взаимодействии.</w:t>
      </w:r>
      <w:r w:rsidR="00602552" w:rsidRPr="00572795">
        <w:rPr>
          <w:rFonts w:ascii="Times New Roman" w:eastAsia="Times New Roman" w:hAnsi="Times New Roman" w:cs="Times New Roman"/>
          <w:color w:val="000000"/>
          <w:sz w:val="28"/>
          <w:szCs w:val="28"/>
          <w:lang w:eastAsia="ru-RU"/>
        </w:rPr>
        <w:t> </w:t>
      </w:r>
      <w:bookmarkStart w:id="80" w:name="keyword52"/>
      <w:bookmarkEnd w:id="80"/>
      <w:r w:rsidR="00602552" w:rsidRPr="00572795">
        <w:rPr>
          <w:rFonts w:ascii="Times New Roman" w:eastAsia="Times New Roman" w:hAnsi="Times New Roman" w:cs="Times New Roman"/>
          <w:iCs/>
          <w:color w:val="000000"/>
          <w:sz w:val="28"/>
          <w:szCs w:val="28"/>
          <w:lang w:eastAsia="ru-RU"/>
        </w:rPr>
        <w:t>Коммуникационное оборудование</w:t>
      </w:r>
      <w:r w:rsidR="00602552" w:rsidRPr="00572795">
        <w:rPr>
          <w:rFonts w:ascii="Times New Roman" w:eastAsia="Times New Roman" w:hAnsi="Times New Roman" w:cs="Times New Roman"/>
          <w:color w:val="000000"/>
          <w:sz w:val="28"/>
          <w:szCs w:val="28"/>
          <w:lang w:eastAsia="ru-RU"/>
        </w:rPr>
        <w:t> и все соединения с локальными периферийными устройствами </w:t>
      </w:r>
      <w:bookmarkStart w:id="81" w:name="keyword53"/>
      <w:bookmarkEnd w:id="81"/>
      <w:r w:rsidR="00602552" w:rsidRPr="00572795">
        <w:rPr>
          <w:rFonts w:ascii="Times New Roman" w:eastAsia="Times New Roman" w:hAnsi="Times New Roman" w:cs="Times New Roman"/>
          <w:iCs/>
          <w:color w:val="000000"/>
          <w:sz w:val="28"/>
          <w:szCs w:val="28"/>
          <w:lang w:eastAsia="ru-RU"/>
        </w:rPr>
        <w:t>ЛВС</w:t>
      </w:r>
      <w:r w:rsidR="00602552" w:rsidRPr="00572795">
        <w:rPr>
          <w:rFonts w:ascii="Times New Roman" w:eastAsia="Times New Roman" w:hAnsi="Times New Roman" w:cs="Times New Roman"/>
          <w:color w:val="000000"/>
          <w:sz w:val="28"/>
          <w:szCs w:val="28"/>
          <w:lang w:eastAsia="ru-RU"/>
        </w:rPr>
        <w:t> должны располагаться в пределах контролируемой зоны. Рекомендуется учитывать разделение трафика по производственной основе и видам деятельности предприятия при построении сети и конфигурировании коммуникационного оборудования.</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Подключение </w:t>
      </w:r>
      <w:bookmarkStart w:id="82" w:name="keyword54"/>
      <w:bookmarkEnd w:id="82"/>
      <w:r w:rsidRPr="00572795">
        <w:rPr>
          <w:rFonts w:ascii="Times New Roman" w:eastAsia="Times New Roman" w:hAnsi="Times New Roman" w:cs="Times New Roman"/>
          <w:iCs/>
          <w:color w:val="000000"/>
          <w:sz w:val="28"/>
          <w:szCs w:val="28"/>
          <w:lang w:eastAsia="ru-RU"/>
        </w:rPr>
        <w:t>ЛВС</w:t>
      </w:r>
      <w:r w:rsidRPr="00572795">
        <w:rPr>
          <w:rFonts w:ascii="Times New Roman" w:eastAsia="Times New Roman" w:hAnsi="Times New Roman" w:cs="Times New Roman"/>
          <w:color w:val="000000"/>
          <w:sz w:val="28"/>
          <w:szCs w:val="28"/>
          <w:lang w:eastAsia="ru-RU"/>
        </w:rPr>
        <w:t xml:space="preserve"> к другой автоматизированной системе иного класса защищенности должно осуществляться с использованием МЭ, требования к которому определяются РД </w:t>
      </w:r>
      <w:proofErr w:type="spellStart"/>
      <w:r w:rsidRPr="00572795">
        <w:rPr>
          <w:rFonts w:ascii="Times New Roman" w:eastAsia="Times New Roman" w:hAnsi="Times New Roman" w:cs="Times New Roman"/>
          <w:color w:val="000000"/>
          <w:sz w:val="28"/>
          <w:szCs w:val="28"/>
          <w:lang w:eastAsia="ru-RU"/>
        </w:rPr>
        <w:t>Гостехкомиссии</w:t>
      </w:r>
      <w:proofErr w:type="spellEnd"/>
      <w:r w:rsidRPr="00572795">
        <w:rPr>
          <w:rFonts w:ascii="Times New Roman" w:eastAsia="Times New Roman" w:hAnsi="Times New Roman" w:cs="Times New Roman"/>
          <w:color w:val="000000"/>
          <w:sz w:val="28"/>
          <w:szCs w:val="28"/>
          <w:lang w:eastAsia="ru-RU"/>
        </w:rPr>
        <w:t xml:space="preserve"> России "Средства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Для защиты конфиденциальной информации при ее передаче по каналам связи из одной </w:t>
      </w:r>
      <w:bookmarkStart w:id="83" w:name="keyword55"/>
      <w:bookmarkEnd w:id="83"/>
      <w:r w:rsidRPr="00572795">
        <w:rPr>
          <w:rFonts w:ascii="Times New Roman" w:eastAsia="Times New Roman" w:hAnsi="Times New Roman" w:cs="Times New Roman"/>
          <w:iCs/>
          <w:color w:val="000000"/>
          <w:sz w:val="28"/>
          <w:szCs w:val="28"/>
          <w:lang w:eastAsia="ru-RU"/>
        </w:rPr>
        <w:t>АС</w:t>
      </w:r>
      <w:r w:rsidRPr="00572795">
        <w:rPr>
          <w:rFonts w:ascii="Times New Roman" w:eastAsia="Times New Roman" w:hAnsi="Times New Roman" w:cs="Times New Roman"/>
          <w:color w:val="000000"/>
          <w:sz w:val="28"/>
          <w:szCs w:val="28"/>
          <w:lang w:eastAsia="ru-RU"/>
        </w:rPr>
        <w:t> в другую необходимо использовать:</w:t>
      </w:r>
    </w:p>
    <w:p w:rsidR="00602552" w:rsidRPr="00572795" w:rsidRDefault="00602552" w:rsidP="00AF7F27">
      <w:pPr>
        <w:numPr>
          <w:ilvl w:val="0"/>
          <w:numId w:val="14"/>
        </w:numPr>
        <w:spacing w:after="0" w:line="360" w:lineRule="auto"/>
        <w:ind w:left="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 АС класса 1Г - МЭ не ниже класса 4;</w:t>
      </w:r>
    </w:p>
    <w:p w:rsidR="00602552" w:rsidRPr="00572795" w:rsidRDefault="00602552" w:rsidP="00AF7F27">
      <w:pPr>
        <w:numPr>
          <w:ilvl w:val="0"/>
          <w:numId w:val="14"/>
        </w:numPr>
        <w:spacing w:after="0" w:line="360" w:lineRule="auto"/>
        <w:ind w:left="0"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 АС класса 1Д и</w:t>
      </w:r>
      <w:r w:rsidR="00E82D50" w:rsidRPr="00572795">
        <w:rPr>
          <w:rFonts w:ascii="Times New Roman" w:eastAsia="Times New Roman" w:hAnsi="Times New Roman" w:cs="Times New Roman"/>
          <w:color w:val="000000"/>
          <w:sz w:val="28"/>
          <w:szCs w:val="28"/>
          <w:lang w:eastAsia="ru-RU"/>
        </w:rPr>
        <w:t xml:space="preserve"> 2Б, 3Б - МЭ класса 5 или выше</w:t>
      </w:r>
      <w:r w:rsidRPr="00572795">
        <w:rPr>
          <w:rFonts w:ascii="Times New Roman" w:eastAsia="Times New Roman" w:hAnsi="Times New Roman" w:cs="Times New Roman"/>
          <w:color w:val="000000"/>
          <w:sz w:val="28"/>
          <w:szCs w:val="28"/>
          <w:lang w:eastAsia="ru-RU"/>
        </w:rPr>
        <w:t>.</w:t>
      </w:r>
    </w:p>
    <w:p w:rsidR="00602552"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Если каналы связи выходят за пределы контролируемой зоны, необходимо использовать защищенные каналы связи, защищенные волоконно-оптические линии связи либо сертифицированные </w:t>
      </w:r>
      <w:bookmarkStart w:id="84" w:name="keyword56"/>
      <w:bookmarkEnd w:id="84"/>
      <w:r w:rsidRPr="00572795">
        <w:rPr>
          <w:rFonts w:ascii="Times New Roman" w:eastAsia="Times New Roman" w:hAnsi="Times New Roman" w:cs="Times New Roman"/>
          <w:iCs/>
          <w:color w:val="000000"/>
          <w:sz w:val="28"/>
          <w:szCs w:val="28"/>
          <w:lang w:eastAsia="ru-RU"/>
        </w:rPr>
        <w:t>криптографические средства</w:t>
      </w:r>
      <w:r w:rsidRPr="00572795">
        <w:rPr>
          <w:rFonts w:ascii="Times New Roman" w:eastAsia="Times New Roman" w:hAnsi="Times New Roman" w:cs="Times New Roman"/>
          <w:color w:val="000000"/>
          <w:sz w:val="28"/>
          <w:szCs w:val="28"/>
          <w:lang w:eastAsia="ru-RU"/>
        </w:rPr>
        <w:t> защиты.</w:t>
      </w:r>
    </w:p>
    <w:p w:rsidR="00C346AE" w:rsidRPr="00572795" w:rsidRDefault="00C346AE"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02552" w:rsidRPr="00A0645C" w:rsidRDefault="00602552" w:rsidP="00A0645C">
      <w:pPr>
        <w:pStyle w:val="1"/>
        <w:rPr>
          <w:rFonts w:eastAsia="Times New Roman"/>
          <w:i/>
          <w:lang w:eastAsia="ru-RU"/>
        </w:rPr>
      </w:pPr>
      <w:bookmarkStart w:id="85" w:name="sect3"/>
      <w:bookmarkStart w:id="86" w:name="_Toc43577338"/>
      <w:bookmarkEnd w:id="85"/>
      <w:r w:rsidRPr="00A0645C">
        <w:rPr>
          <w:rFonts w:eastAsia="Times New Roman"/>
          <w:i/>
          <w:lang w:eastAsia="ru-RU"/>
        </w:rPr>
        <w:t>Обеспечение безопасности персональных данных, обрабатываемых в информационных системах персональных данных</w:t>
      </w:r>
      <w:bookmarkEnd w:id="86"/>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Статья 19 Федерального Закона "О персональных данных" гласит, что оператор при обработке ПД обязан принимать необходимые организационные и технические меры для их защиты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Обеспечение безопасности в соответствии ФЗ-№152 не требуется лишь для </w:t>
      </w:r>
      <w:r w:rsidRPr="00572795">
        <w:rPr>
          <w:rFonts w:ascii="Times New Roman" w:eastAsia="Times New Roman" w:hAnsi="Times New Roman" w:cs="Times New Roman"/>
          <w:bCs/>
          <w:color w:val="000000"/>
          <w:sz w:val="28"/>
          <w:szCs w:val="28"/>
          <w:lang w:eastAsia="ru-RU"/>
        </w:rPr>
        <w:t>обезличенных</w:t>
      </w:r>
      <w:r w:rsidRPr="00572795">
        <w:rPr>
          <w:rFonts w:ascii="Times New Roman" w:eastAsia="Times New Roman" w:hAnsi="Times New Roman" w:cs="Times New Roman"/>
          <w:color w:val="000000"/>
          <w:sz w:val="28"/>
          <w:szCs w:val="28"/>
          <w:lang w:eastAsia="ru-RU"/>
        </w:rPr>
        <w:t> и </w:t>
      </w:r>
      <w:r w:rsidRPr="00572795">
        <w:rPr>
          <w:rFonts w:ascii="Times New Roman" w:eastAsia="Times New Roman" w:hAnsi="Times New Roman" w:cs="Times New Roman"/>
          <w:bCs/>
          <w:color w:val="000000"/>
          <w:sz w:val="28"/>
          <w:szCs w:val="28"/>
          <w:lang w:eastAsia="ru-RU"/>
        </w:rPr>
        <w:t>общедоступных</w:t>
      </w:r>
      <w:r w:rsidRPr="00572795">
        <w:rPr>
          <w:rFonts w:ascii="Times New Roman" w:eastAsia="Times New Roman" w:hAnsi="Times New Roman" w:cs="Times New Roman"/>
          <w:color w:val="000000"/>
          <w:sz w:val="28"/>
          <w:szCs w:val="28"/>
          <w:lang w:eastAsia="ru-RU"/>
        </w:rPr>
        <w:t> персональных данных.</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87" w:name="keyword57"/>
      <w:bookmarkEnd w:id="87"/>
      <w:r w:rsidRPr="00572795">
        <w:rPr>
          <w:rFonts w:ascii="Times New Roman" w:eastAsia="Times New Roman" w:hAnsi="Times New Roman" w:cs="Times New Roman"/>
          <w:iCs/>
          <w:color w:val="000000"/>
          <w:sz w:val="28"/>
          <w:szCs w:val="28"/>
          <w:lang w:eastAsia="ru-RU"/>
        </w:rPr>
        <w:t>Персональные данные</w:t>
      </w:r>
      <w:r w:rsidRPr="00572795">
        <w:rPr>
          <w:rFonts w:ascii="Times New Roman" w:eastAsia="Times New Roman" w:hAnsi="Times New Roman" w:cs="Times New Roman"/>
          <w:color w:val="000000"/>
          <w:sz w:val="28"/>
          <w:szCs w:val="28"/>
          <w:lang w:eastAsia="ru-RU"/>
        </w:rPr>
        <w:t> могут быть </w:t>
      </w:r>
      <w:r w:rsidRPr="00572795">
        <w:rPr>
          <w:rFonts w:ascii="Times New Roman" w:eastAsia="Times New Roman" w:hAnsi="Times New Roman" w:cs="Times New Roman"/>
          <w:bCs/>
          <w:color w:val="000000"/>
          <w:sz w:val="28"/>
          <w:szCs w:val="28"/>
          <w:lang w:eastAsia="ru-RU"/>
        </w:rPr>
        <w:t>обезличенными</w:t>
      </w:r>
      <w:r w:rsidRPr="00572795">
        <w:rPr>
          <w:rFonts w:ascii="Times New Roman" w:eastAsia="Times New Roman" w:hAnsi="Times New Roman" w:cs="Times New Roman"/>
          <w:color w:val="000000"/>
          <w:sz w:val="28"/>
          <w:szCs w:val="28"/>
          <w:lang w:eastAsia="ru-RU"/>
        </w:rPr>
        <w:t>, в случае, если над ними были произведены действия, в результате которых невозможно определить их принадлежность конкретному субъекту ПД.</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88" w:name="keyword58"/>
      <w:bookmarkEnd w:id="88"/>
      <w:r w:rsidRPr="00572795">
        <w:rPr>
          <w:rFonts w:ascii="Times New Roman" w:eastAsia="Times New Roman" w:hAnsi="Times New Roman" w:cs="Times New Roman"/>
          <w:iCs/>
          <w:color w:val="000000"/>
          <w:sz w:val="28"/>
          <w:szCs w:val="28"/>
          <w:lang w:eastAsia="ru-RU"/>
        </w:rPr>
        <w:t>Персональные данные</w:t>
      </w:r>
      <w:r w:rsidRPr="00572795">
        <w:rPr>
          <w:rFonts w:ascii="Times New Roman" w:eastAsia="Times New Roman" w:hAnsi="Times New Roman" w:cs="Times New Roman"/>
          <w:color w:val="000000"/>
          <w:sz w:val="28"/>
          <w:szCs w:val="28"/>
          <w:lang w:eastAsia="ru-RU"/>
        </w:rPr>
        <w:t> могут быть </w:t>
      </w:r>
      <w:r w:rsidRPr="00572795">
        <w:rPr>
          <w:rFonts w:ascii="Times New Roman" w:eastAsia="Times New Roman" w:hAnsi="Times New Roman" w:cs="Times New Roman"/>
          <w:bCs/>
          <w:color w:val="000000"/>
          <w:sz w:val="28"/>
          <w:szCs w:val="28"/>
          <w:lang w:eastAsia="ru-RU"/>
        </w:rPr>
        <w:t>общедоступными</w:t>
      </w:r>
      <w:r w:rsidRPr="00572795">
        <w:rPr>
          <w:rFonts w:ascii="Times New Roman" w:eastAsia="Times New Roman" w:hAnsi="Times New Roman" w:cs="Times New Roman"/>
          <w:color w:val="000000"/>
          <w:sz w:val="28"/>
          <w:szCs w:val="28"/>
          <w:lang w:eastAsia="ru-RU"/>
        </w:rPr>
        <w:t> только с письменного согласия субъекта ПД. Они могут включать фамилию, имя, отчество, год и </w:t>
      </w:r>
      <w:bookmarkStart w:id="89" w:name="keyword59"/>
      <w:bookmarkEnd w:id="89"/>
      <w:r w:rsidRPr="00572795">
        <w:rPr>
          <w:rFonts w:ascii="Times New Roman" w:eastAsia="Times New Roman" w:hAnsi="Times New Roman" w:cs="Times New Roman"/>
          <w:iCs/>
          <w:color w:val="000000"/>
          <w:sz w:val="28"/>
          <w:szCs w:val="28"/>
          <w:lang w:eastAsia="ru-RU"/>
        </w:rPr>
        <w:t>место</w:t>
      </w:r>
      <w:r w:rsidRPr="00572795">
        <w:rPr>
          <w:rFonts w:ascii="Times New Roman" w:eastAsia="Times New Roman" w:hAnsi="Times New Roman" w:cs="Times New Roman"/>
          <w:color w:val="000000"/>
          <w:sz w:val="28"/>
          <w:szCs w:val="28"/>
          <w:lang w:eastAsia="ru-RU"/>
        </w:rPr>
        <w:t> рождения, </w:t>
      </w:r>
      <w:bookmarkStart w:id="90" w:name="keyword60"/>
      <w:bookmarkEnd w:id="90"/>
      <w:r w:rsidRPr="00572795">
        <w:rPr>
          <w:rFonts w:ascii="Times New Roman" w:eastAsia="Times New Roman" w:hAnsi="Times New Roman" w:cs="Times New Roman"/>
          <w:iCs/>
          <w:color w:val="000000"/>
          <w:sz w:val="28"/>
          <w:szCs w:val="28"/>
          <w:lang w:eastAsia="ru-RU"/>
        </w:rPr>
        <w:t>адрес</w:t>
      </w:r>
      <w:r w:rsidRPr="00572795">
        <w:rPr>
          <w:rFonts w:ascii="Times New Roman" w:eastAsia="Times New Roman" w:hAnsi="Times New Roman" w:cs="Times New Roman"/>
          <w:color w:val="000000"/>
          <w:sz w:val="28"/>
          <w:szCs w:val="28"/>
          <w:lang w:eastAsia="ru-RU"/>
        </w:rPr>
        <w:t>, абонентский номер, сведения о профессии и иные </w:t>
      </w:r>
      <w:bookmarkStart w:id="91" w:name="keyword61"/>
      <w:bookmarkEnd w:id="91"/>
      <w:r w:rsidRPr="00572795">
        <w:rPr>
          <w:rFonts w:ascii="Times New Roman" w:eastAsia="Times New Roman" w:hAnsi="Times New Roman" w:cs="Times New Roman"/>
          <w:iCs/>
          <w:color w:val="000000"/>
          <w:sz w:val="28"/>
          <w:szCs w:val="28"/>
          <w:lang w:eastAsia="ru-RU"/>
        </w:rPr>
        <w:t>персональные данные</w:t>
      </w:r>
      <w:r w:rsidRPr="00572795">
        <w:rPr>
          <w:rFonts w:ascii="Times New Roman" w:eastAsia="Times New Roman" w:hAnsi="Times New Roman" w:cs="Times New Roman"/>
          <w:color w:val="000000"/>
          <w:sz w:val="28"/>
          <w:szCs w:val="28"/>
          <w:lang w:eastAsia="ru-RU"/>
        </w:rPr>
        <w:t>, предоставленные субъектом ПД.</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Автоматизированная обработка ПД осуществляется в соответствии с Постановлением Правительства РФ от 1 ноября 2012 г. N 1119 г. "Об утверждении Положения об обеспечении безопасности персональных данных </w:t>
      </w:r>
      <w:r w:rsidRPr="00572795">
        <w:rPr>
          <w:rFonts w:ascii="Times New Roman" w:eastAsia="Times New Roman" w:hAnsi="Times New Roman" w:cs="Times New Roman"/>
          <w:color w:val="000000"/>
          <w:sz w:val="28"/>
          <w:szCs w:val="28"/>
          <w:lang w:eastAsia="ru-RU"/>
        </w:rPr>
        <w:lastRenderedPageBreak/>
        <w:t>при их обработке в информационных системах персональных данных", а также конкретизируются в нормативно-методических документах ФСТЭК и ФСБ.</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Во второй лекции мы уже рассматривали </w:t>
      </w:r>
      <w:bookmarkStart w:id="92" w:name="keyword62"/>
      <w:bookmarkEnd w:id="92"/>
      <w:r w:rsidRPr="00572795">
        <w:rPr>
          <w:rFonts w:ascii="Times New Roman" w:eastAsia="Times New Roman" w:hAnsi="Times New Roman" w:cs="Times New Roman"/>
          <w:iCs/>
          <w:color w:val="000000"/>
          <w:sz w:val="28"/>
          <w:szCs w:val="28"/>
          <w:lang w:eastAsia="ru-RU"/>
        </w:rPr>
        <w:t>определение</w:t>
      </w:r>
      <w:r w:rsidRPr="00572795">
        <w:rPr>
          <w:rFonts w:ascii="Times New Roman" w:eastAsia="Times New Roman" w:hAnsi="Times New Roman" w:cs="Times New Roman"/>
          <w:color w:val="000000"/>
          <w:sz w:val="28"/>
          <w:szCs w:val="28"/>
          <w:lang w:eastAsia="ru-RU"/>
        </w:rPr>
        <w:t> информационной системы персональных данных.</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Cs/>
          <w:color w:val="000000"/>
          <w:sz w:val="28"/>
          <w:szCs w:val="28"/>
          <w:lang w:eastAsia="ru-RU"/>
        </w:rPr>
        <w:t>Информационная система персональных данных (ИСПД)</w:t>
      </w:r>
      <w:r w:rsidRPr="00572795">
        <w:rPr>
          <w:rFonts w:ascii="Times New Roman" w:eastAsia="Times New Roman" w:hAnsi="Times New Roman" w:cs="Times New Roman"/>
          <w:color w:val="000000"/>
          <w:sz w:val="28"/>
          <w:szCs w:val="28"/>
          <w:lang w:eastAsia="ru-RU"/>
        </w:rPr>
        <w:t>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93" w:name="keyword63"/>
      <w:bookmarkEnd w:id="93"/>
      <w:r w:rsidRPr="00572795">
        <w:rPr>
          <w:rFonts w:ascii="Times New Roman" w:eastAsia="Times New Roman" w:hAnsi="Times New Roman" w:cs="Times New Roman"/>
          <w:iCs/>
          <w:color w:val="000000"/>
          <w:sz w:val="28"/>
          <w:szCs w:val="28"/>
          <w:lang w:eastAsia="ru-RU"/>
        </w:rPr>
        <w:t>Безопасность</w:t>
      </w:r>
      <w:r w:rsidRPr="00572795">
        <w:rPr>
          <w:rFonts w:ascii="Times New Roman" w:eastAsia="Times New Roman" w:hAnsi="Times New Roman" w:cs="Times New Roman"/>
          <w:color w:val="000000"/>
          <w:sz w:val="28"/>
          <w:szCs w:val="28"/>
          <w:lang w:eastAsia="ru-RU"/>
        </w:rPr>
        <w:t> ПД при их обработке в ИСПД обеспечивает оператор или лицо, которому на основании договора оператор поручает обработку персональных данных – </w:t>
      </w:r>
      <w:r w:rsidRPr="00572795">
        <w:rPr>
          <w:rFonts w:ascii="Times New Roman" w:eastAsia="Times New Roman" w:hAnsi="Times New Roman" w:cs="Times New Roman"/>
          <w:bCs/>
          <w:color w:val="000000"/>
          <w:sz w:val="28"/>
          <w:szCs w:val="28"/>
          <w:lang w:eastAsia="ru-RU"/>
        </w:rPr>
        <w:t>уполномоченное лицо</w:t>
      </w:r>
      <w:r w:rsidRPr="00572795">
        <w:rPr>
          <w:rFonts w:ascii="Times New Roman" w:eastAsia="Times New Roman" w:hAnsi="Times New Roman" w:cs="Times New Roman"/>
          <w:color w:val="000000"/>
          <w:sz w:val="28"/>
          <w:szCs w:val="28"/>
          <w:lang w:eastAsia="ru-RU"/>
        </w:rPr>
        <w:t>. При этом оператор должен заключать договор с уполномоченным лицом. Существенным условием этого договора является обязанность уполномоченного лица обеспечить </w:t>
      </w:r>
      <w:bookmarkStart w:id="94" w:name="keyword64"/>
      <w:bookmarkEnd w:id="94"/>
      <w:r w:rsidRPr="00572795">
        <w:rPr>
          <w:rFonts w:ascii="Times New Roman" w:eastAsia="Times New Roman" w:hAnsi="Times New Roman" w:cs="Times New Roman"/>
          <w:iCs/>
          <w:color w:val="000000"/>
          <w:sz w:val="28"/>
          <w:szCs w:val="28"/>
          <w:lang w:eastAsia="ru-RU"/>
        </w:rPr>
        <w:t>конфиденциальность</w:t>
      </w:r>
      <w:r w:rsidRPr="00572795">
        <w:rPr>
          <w:rFonts w:ascii="Times New Roman" w:eastAsia="Times New Roman" w:hAnsi="Times New Roman" w:cs="Times New Roman"/>
          <w:color w:val="000000"/>
          <w:sz w:val="28"/>
          <w:szCs w:val="28"/>
          <w:lang w:eastAsia="ru-RU"/>
        </w:rPr>
        <w:t> и </w:t>
      </w:r>
      <w:bookmarkStart w:id="95" w:name="keyword65"/>
      <w:bookmarkEnd w:id="95"/>
      <w:r w:rsidRPr="00572795">
        <w:rPr>
          <w:rFonts w:ascii="Times New Roman" w:eastAsia="Times New Roman" w:hAnsi="Times New Roman" w:cs="Times New Roman"/>
          <w:iCs/>
          <w:color w:val="000000"/>
          <w:sz w:val="28"/>
          <w:szCs w:val="28"/>
          <w:lang w:eastAsia="ru-RU"/>
        </w:rPr>
        <w:t>безопасность</w:t>
      </w:r>
      <w:r w:rsidRPr="00572795">
        <w:rPr>
          <w:rFonts w:ascii="Times New Roman" w:eastAsia="Times New Roman" w:hAnsi="Times New Roman" w:cs="Times New Roman"/>
          <w:color w:val="000000"/>
          <w:sz w:val="28"/>
          <w:szCs w:val="28"/>
          <w:lang w:eastAsia="ru-RU"/>
        </w:rPr>
        <w:t> ПД при их обработке в ИСПД.</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Обеспечение безопасности ПД при их обработке в ИСПД достигается путем исключения несанкционированного, в том числе </w:t>
      </w:r>
      <w:bookmarkStart w:id="96" w:name="keyword66"/>
      <w:bookmarkEnd w:id="96"/>
      <w:r w:rsidRPr="00572795">
        <w:rPr>
          <w:rFonts w:ascii="Times New Roman" w:eastAsia="Times New Roman" w:hAnsi="Times New Roman" w:cs="Times New Roman"/>
          <w:iCs/>
          <w:color w:val="000000"/>
          <w:sz w:val="28"/>
          <w:szCs w:val="28"/>
          <w:lang w:eastAsia="ru-RU"/>
        </w:rPr>
        <w:t>случайного, доступа</w:t>
      </w:r>
      <w:r w:rsidRPr="00572795">
        <w:rPr>
          <w:rFonts w:ascii="Times New Roman" w:eastAsia="Times New Roman" w:hAnsi="Times New Roman" w:cs="Times New Roman"/>
          <w:color w:val="000000"/>
          <w:sz w:val="28"/>
          <w:szCs w:val="28"/>
          <w:lang w:eastAsia="ru-RU"/>
        </w:rPr>
        <w:t> к персональным данным, результатом которого может стать уничтожение, изменение, блокирование, </w:t>
      </w:r>
      <w:bookmarkStart w:id="97" w:name="keyword67"/>
      <w:bookmarkEnd w:id="97"/>
      <w:r w:rsidRPr="00572795">
        <w:rPr>
          <w:rFonts w:ascii="Times New Roman" w:eastAsia="Times New Roman" w:hAnsi="Times New Roman" w:cs="Times New Roman"/>
          <w:iCs/>
          <w:color w:val="000000"/>
          <w:sz w:val="28"/>
          <w:szCs w:val="28"/>
          <w:lang w:eastAsia="ru-RU"/>
        </w:rPr>
        <w:t>копирование</w:t>
      </w:r>
      <w:r w:rsidRPr="00572795">
        <w:rPr>
          <w:rFonts w:ascii="Times New Roman" w:eastAsia="Times New Roman" w:hAnsi="Times New Roman" w:cs="Times New Roman"/>
          <w:color w:val="000000"/>
          <w:sz w:val="28"/>
          <w:szCs w:val="28"/>
          <w:lang w:eastAsia="ru-RU"/>
        </w:rPr>
        <w:t> и распространение персональных данных. Обязанность по обеспечению безопасности ПД при их обработке в ИСПД полностью возлагается на оператора персональных данных.</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 связи с этим оператор обязан:</w:t>
      </w:r>
    </w:p>
    <w:p w:rsidR="00602552" w:rsidRPr="00572795" w:rsidRDefault="00602552" w:rsidP="00AF7F27">
      <w:pPr>
        <w:pStyle w:val="a4"/>
        <w:numPr>
          <w:ilvl w:val="0"/>
          <w:numId w:val="5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проводить мероприятия, направленные на предотвращение несанкционированного доступа (далее НСД) к ПД и (или) передачи их лицам, не имеющим права доступа к такой информации;</w:t>
      </w:r>
    </w:p>
    <w:p w:rsidR="00602552" w:rsidRPr="00572795" w:rsidRDefault="00602552" w:rsidP="00AF7F27">
      <w:pPr>
        <w:pStyle w:val="a4"/>
        <w:numPr>
          <w:ilvl w:val="0"/>
          <w:numId w:val="5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своевременно обнаруживать факты НСД к персональным данным;</w:t>
      </w:r>
    </w:p>
    <w:p w:rsidR="00602552" w:rsidRPr="00572795" w:rsidRDefault="00602552" w:rsidP="00AF7F27">
      <w:pPr>
        <w:pStyle w:val="a4"/>
        <w:numPr>
          <w:ilvl w:val="0"/>
          <w:numId w:val="5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не допускать воздействия на технические средства автоматизированной обработки ПД, в результате которого может быть нарушено их функционирование;</w:t>
      </w:r>
    </w:p>
    <w:p w:rsidR="00602552" w:rsidRPr="00572795" w:rsidRDefault="00602552" w:rsidP="00AF7F27">
      <w:pPr>
        <w:pStyle w:val="a4"/>
        <w:numPr>
          <w:ilvl w:val="0"/>
          <w:numId w:val="5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незамедлительно восстанавливать ПД, модифицированные или уничтоженные вследствие несанкционированного доступа к ним;</w:t>
      </w:r>
    </w:p>
    <w:p w:rsidR="00602552" w:rsidRPr="00572795" w:rsidRDefault="00602552" w:rsidP="00AF7F27">
      <w:pPr>
        <w:pStyle w:val="a4"/>
        <w:numPr>
          <w:ilvl w:val="0"/>
          <w:numId w:val="5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осуществлять постоянный контроль за обеспечением уровня защищенности ПД.</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Для разработки и осуществления мероприятий по обеспечению безопасности персональных данных при их обработке в информационных системах оператором может назначаться структурное подразделение или должностное лицо (работник), ответственное за обеспечение бе</w:t>
      </w:r>
      <w:r w:rsidR="00E82D50" w:rsidRPr="00572795">
        <w:rPr>
          <w:rFonts w:ascii="Times New Roman" w:eastAsia="Times New Roman" w:hAnsi="Times New Roman" w:cs="Times New Roman"/>
          <w:color w:val="000000"/>
          <w:sz w:val="28"/>
          <w:szCs w:val="28"/>
          <w:lang w:eastAsia="ru-RU"/>
        </w:rPr>
        <w:t>зопасности персональных данных</w:t>
      </w:r>
      <w:r w:rsidRPr="00572795">
        <w:rPr>
          <w:rFonts w:ascii="Times New Roman" w:eastAsia="Times New Roman" w:hAnsi="Times New Roman" w:cs="Times New Roman"/>
          <w:color w:val="000000"/>
          <w:sz w:val="28"/>
          <w:szCs w:val="28"/>
          <w:lang w:eastAsia="ru-RU"/>
        </w:rPr>
        <w:t>.</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98" w:name="keyword68"/>
      <w:bookmarkEnd w:id="98"/>
      <w:r w:rsidRPr="00572795">
        <w:rPr>
          <w:rFonts w:ascii="Times New Roman" w:eastAsia="Times New Roman" w:hAnsi="Times New Roman" w:cs="Times New Roman"/>
          <w:iCs/>
          <w:color w:val="000000"/>
          <w:sz w:val="28"/>
          <w:szCs w:val="28"/>
          <w:lang w:eastAsia="ru-RU"/>
        </w:rPr>
        <w:t>Информационные системы</w:t>
      </w:r>
      <w:r w:rsidRPr="00572795">
        <w:rPr>
          <w:rFonts w:ascii="Times New Roman" w:eastAsia="Times New Roman" w:hAnsi="Times New Roman" w:cs="Times New Roman"/>
          <w:color w:val="000000"/>
          <w:sz w:val="28"/>
          <w:szCs w:val="28"/>
          <w:lang w:eastAsia="ru-RU"/>
        </w:rPr>
        <w:t> персональных данных представляют собой совокупность информационных и программно- аппаратных элементов, основными из которых являются:</w:t>
      </w:r>
    </w:p>
    <w:p w:rsidR="00602552" w:rsidRPr="00572795" w:rsidRDefault="00602552" w:rsidP="00AF7F27">
      <w:pPr>
        <w:pStyle w:val="a4"/>
        <w:numPr>
          <w:ilvl w:val="0"/>
          <w:numId w:val="51"/>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ПД, содержащиеся в базах данных, как совокупность информации и ее источников, используемых в информационных системах;</w:t>
      </w:r>
    </w:p>
    <w:p w:rsidR="00602552" w:rsidRPr="00572795" w:rsidRDefault="00602552" w:rsidP="00AF7F27">
      <w:pPr>
        <w:pStyle w:val="a4"/>
        <w:numPr>
          <w:ilvl w:val="0"/>
          <w:numId w:val="51"/>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информационные технологии, применяемые при обработке ПД;</w:t>
      </w:r>
    </w:p>
    <w:p w:rsidR="00602552" w:rsidRPr="00572795" w:rsidRDefault="00602552" w:rsidP="00AF7F27">
      <w:pPr>
        <w:pStyle w:val="a4"/>
        <w:numPr>
          <w:ilvl w:val="0"/>
          <w:numId w:val="51"/>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технические средства, осуществляющие обработку ПД;</w:t>
      </w:r>
    </w:p>
    <w:p w:rsidR="00602552" w:rsidRPr="00572795" w:rsidRDefault="00602552" w:rsidP="00AF7F27">
      <w:pPr>
        <w:pStyle w:val="a4"/>
        <w:numPr>
          <w:ilvl w:val="0"/>
          <w:numId w:val="51"/>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программные средства, применяемые при обработке.</w:t>
      </w:r>
    </w:p>
    <w:p w:rsidR="00602552" w:rsidRPr="00572795" w:rsidRDefault="00602552" w:rsidP="00AF7F27">
      <w:pPr>
        <w:pStyle w:val="a4"/>
        <w:numPr>
          <w:ilvl w:val="0"/>
          <w:numId w:val="51"/>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средства защиты информации.</w:t>
      </w:r>
    </w:p>
    <w:p w:rsidR="00E82D50" w:rsidRPr="00572795" w:rsidRDefault="00E82D50" w:rsidP="00A0645C">
      <w:pPr>
        <w:pStyle w:val="a4"/>
        <w:spacing w:after="0" w:line="360" w:lineRule="auto"/>
        <w:jc w:val="both"/>
        <w:rPr>
          <w:rFonts w:ascii="Times New Roman" w:eastAsia="Times New Roman" w:hAnsi="Times New Roman" w:cs="Times New Roman"/>
          <w:color w:val="000000"/>
          <w:sz w:val="28"/>
          <w:szCs w:val="28"/>
          <w:lang w:eastAsia="ru-RU"/>
        </w:rPr>
      </w:pPr>
    </w:p>
    <w:p w:rsidR="00602552" w:rsidRPr="00A0645C" w:rsidRDefault="00602552" w:rsidP="00A0645C">
      <w:pPr>
        <w:pStyle w:val="1"/>
        <w:rPr>
          <w:rFonts w:eastAsia="Times New Roman"/>
          <w:i/>
          <w:lang w:eastAsia="ru-RU"/>
        </w:rPr>
      </w:pPr>
      <w:bookmarkStart w:id="99" w:name="sect4"/>
      <w:bookmarkStart w:id="100" w:name="_Toc43577339"/>
      <w:bookmarkEnd w:id="99"/>
      <w:r w:rsidRPr="00A0645C">
        <w:rPr>
          <w:rFonts w:eastAsia="Times New Roman"/>
          <w:i/>
          <w:lang w:eastAsia="ru-RU"/>
        </w:rPr>
        <w:t>Мероприятия по обеспечению безопасности персональных данных при их обработке в ИСПД</w:t>
      </w:r>
      <w:bookmarkEnd w:id="100"/>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Для обеспечения безопасности персональных данных оператор ПД или уполномоченное лицо обязаны провести следующие мероприятия:</w:t>
      </w:r>
    </w:p>
    <w:p w:rsidR="00602552" w:rsidRPr="00572795" w:rsidRDefault="00602552" w:rsidP="00AF7F27">
      <w:pPr>
        <w:pStyle w:val="a4"/>
        <w:numPr>
          <w:ilvl w:val="0"/>
          <w:numId w:val="5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определить угрозы безопасности персональных данных при их обработке и построить модель угроз;</w:t>
      </w:r>
    </w:p>
    <w:p w:rsidR="00602552" w:rsidRPr="00572795" w:rsidRDefault="00602552" w:rsidP="00AF7F27">
      <w:pPr>
        <w:pStyle w:val="a4"/>
        <w:numPr>
          <w:ilvl w:val="0"/>
          <w:numId w:val="5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разработать на основе модели угроз системы </w:t>
      </w:r>
      <w:bookmarkStart w:id="101" w:name="keyword69"/>
      <w:bookmarkEnd w:id="101"/>
      <w:r w:rsidRPr="00572795">
        <w:rPr>
          <w:rFonts w:ascii="Times New Roman" w:eastAsia="Times New Roman" w:hAnsi="Times New Roman" w:cs="Times New Roman"/>
          <w:iCs/>
          <w:color w:val="000000"/>
          <w:sz w:val="28"/>
          <w:szCs w:val="28"/>
          <w:lang w:eastAsia="ru-RU"/>
        </w:rPr>
        <w:t>защиты персональных данных</w:t>
      </w:r>
      <w:r w:rsidRPr="00572795">
        <w:rPr>
          <w:rFonts w:ascii="Times New Roman" w:eastAsia="Times New Roman" w:hAnsi="Times New Roman" w:cs="Times New Roman"/>
          <w:color w:val="000000"/>
          <w:sz w:val="28"/>
          <w:szCs w:val="28"/>
          <w:lang w:eastAsia="ru-RU"/>
        </w:rPr>
        <w:t>, обеспечивающих нейтрализацию предполагаемых угроз с использованием методов и способов </w:t>
      </w:r>
      <w:bookmarkStart w:id="102" w:name="keyword70"/>
      <w:bookmarkEnd w:id="102"/>
      <w:r w:rsidRPr="00572795">
        <w:rPr>
          <w:rFonts w:ascii="Times New Roman" w:eastAsia="Times New Roman" w:hAnsi="Times New Roman" w:cs="Times New Roman"/>
          <w:iCs/>
          <w:color w:val="000000"/>
          <w:sz w:val="28"/>
          <w:szCs w:val="28"/>
          <w:lang w:eastAsia="ru-RU"/>
        </w:rPr>
        <w:t>защиты персональных данных</w:t>
      </w:r>
      <w:r w:rsidRPr="00572795">
        <w:rPr>
          <w:rFonts w:ascii="Times New Roman" w:eastAsia="Times New Roman" w:hAnsi="Times New Roman" w:cs="Times New Roman"/>
          <w:color w:val="000000"/>
          <w:sz w:val="28"/>
          <w:szCs w:val="28"/>
          <w:lang w:eastAsia="ru-RU"/>
        </w:rPr>
        <w:t>, предусмотренных для соответствующего класса информационных систем;</w:t>
      </w:r>
    </w:p>
    <w:p w:rsidR="00602552" w:rsidRPr="00572795" w:rsidRDefault="00602552" w:rsidP="00AF7F27">
      <w:pPr>
        <w:pStyle w:val="a4"/>
        <w:numPr>
          <w:ilvl w:val="0"/>
          <w:numId w:val="5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проверить готовность средств защиты информации к использованию с составлением заключений о возможности их эксплуатации;</w:t>
      </w:r>
    </w:p>
    <w:p w:rsidR="00602552" w:rsidRPr="00572795" w:rsidRDefault="00602552" w:rsidP="00AF7F27">
      <w:pPr>
        <w:pStyle w:val="a4"/>
        <w:numPr>
          <w:ilvl w:val="0"/>
          <w:numId w:val="5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установить и ввести в эксплуатацию средства защиты информации в соответствии с эксплуатационной и технической документацией;</w:t>
      </w:r>
    </w:p>
    <w:p w:rsidR="00602552" w:rsidRPr="00572795" w:rsidRDefault="00602552" w:rsidP="00AF7F27">
      <w:pPr>
        <w:pStyle w:val="a4"/>
        <w:numPr>
          <w:ilvl w:val="0"/>
          <w:numId w:val="5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обучить персонал работе со средствами защиты информации;</w:t>
      </w:r>
    </w:p>
    <w:p w:rsidR="00602552" w:rsidRPr="00572795" w:rsidRDefault="00602552" w:rsidP="00AF7F27">
      <w:pPr>
        <w:pStyle w:val="a4"/>
        <w:numPr>
          <w:ilvl w:val="0"/>
          <w:numId w:val="5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вести учет применяемых средств защиты информации, эксплуатационной и технической документации к ним, носителей персональных данных;</w:t>
      </w:r>
    </w:p>
    <w:p w:rsidR="00602552" w:rsidRPr="00572795" w:rsidRDefault="00602552" w:rsidP="00AF7F27">
      <w:pPr>
        <w:pStyle w:val="a4"/>
        <w:numPr>
          <w:ilvl w:val="0"/>
          <w:numId w:val="5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вести учет лиц, допущенных к работе с персональными данными в информационной системе;</w:t>
      </w:r>
    </w:p>
    <w:p w:rsidR="00602552" w:rsidRPr="00572795" w:rsidRDefault="00602552" w:rsidP="00AF7F27">
      <w:pPr>
        <w:pStyle w:val="a4"/>
        <w:numPr>
          <w:ilvl w:val="0"/>
          <w:numId w:val="5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контролировать соблюдение условий использования средств защиты информации, предусмотренных эксплуатационной и технической документацией;</w:t>
      </w:r>
    </w:p>
    <w:p w:rsidR="00602552" w:rsidRPr="00572795" w:rsidRDefault="00602552" w:rsidP="00AF7F27">
      <w:pPr>
        <w:pStyle w:val="a4"/>
        <w:numPr>
          <w:ilvl w:val="0"/>
          <w:numId w:val="5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разбирать и составлять заключения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осуществить разработку и принятие мер по предотвращению возможных опасных последствий подобных нарушений;</w:t>
      </w:r>
    </w:p>
    <w:p w:rsidR="00602552" w:rsidRDefault="00602552" w:rsidP="00AF7F27">
      <w:pPr>
        <w:pStyle w:val="a4"/>
        <w:numPr>
          <w:ilvl w:val="0"/>
          <w:numId w:val="5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составить описание системы </w:t>
      </w:r>
      <w:bookmarkStart w:id="103" w:name="keyword71"/>
      <w:bookmarkEnd w:id="103"/>
      <w:r w:rsidRPr="00572795">
        <w:rPr>
          <w:rFonts w:ascii="Times New Roman" w:eastAsia="Times New Roman" w:hAnsi="Times New Roman" w:cs="Times New Roman"/>
          <w:iCs/>
          <w:color w:val="000000"/>
          <w:sz w:val="28"/>
          <w:szCs w:val="28"/>
          <w:lang w:eastAsia="ru-RU"/>
        </w:rPr>
        <w:t>защиты персональных данных</w:t>
      </w:r>
      <w:r w:rsidRPr="00572795">
        <w:rPr>
          <w:rFonts w:ascii="Times New Roman" w:eastAsia="Times New Roman" w:hAnsi="Times New Roman" w:cs="Times New Roman"/>
          <w:color w:val="000000"/>
          <w:sz w:val="28"/>
          <w:szCs w:val="28"/>
          <w:lang w:eastAsia="ru-RU"/>
        </w:rPr>
        <w:t>.</w:t>
      </w:r>
    </w:p>
    <w:p w:rsidR="00C346AE" w:rsidRPr="00572795" w:rsidRDefault="00C346AE" w:rsidP="00A0645C">
      <w:pPr>
        <w:pStyle w:val="a4"/>
        <w:shd w:val="clear" w:color="auto" w:fill="FFFFFF"/>
        <w:spacing w:after="0" w:line="360" w:lineRule="auto"/>
        <w:ind w:left="1429"/>
        <w:jc w:val="both"/>
        <w:rPr>
          <w:rFonts w:ascii="Times New Roman" w:eastAsia="Times New Roman" w:hAnsi="Times New Roman" w:cs="Times New Roman"/>
          <w:color w:val="000000"/>
          <w:sz w:val="28"/>
          <w:szCs w:val="28"/>
          <w:lang w:eastAsia="ru-RU"/>
        </w:rPr>
      </w:pPr>
    </w:p>
    <w:p w:rsidR="00602552" w:rsidRPr="00A0645C" w:rsidRDefault="00602552" w:rsidP="00A0645C">
      <w:pPr>
        <w:pStyle w:val="1"/>
        <w:rPr>
          <w:rFonts w:eastAsia="Times New Roman"/>
          <w:i/>
          <w:lang w:eastAsia="ru-RU"/>
        </w:rPr>
      </w:pPr>
      <w:bookmarkStart w:id="104" w:name="sect5"/>
      <w:bookmarkStart w:id="105" w:name="_Toc43577340"/>
      <w:bookmarkEnd w:id="104"/>
      <w:r w:rsidRPr="00A0645C">
        <w:rPr>
          <w:rFonts w:eastAsia="Times New Roman"/>
          <w:i/>
          <w:lang w:eastAsia="ru-RU"/>
        </w:rPr>
        <w:t>Основные принципы обеспечения безопасности персональных данных</w:t>
      </w:r>
      <w:bookmarkEnd w:id="105"/>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 построении системы </w:t>
      </w:r>
      <w:bookmarkStart w:id="106" w:name="keyword72"/>
      <w:bookmarkEnd w:id="106"/>
      <w:r w:rsidRPr="00572795">
        <w:rPr>
          <w:rFonts w:ascii="Times New Roman" w:eastAsia="Times New Roman" w:hAnsi="Times New Roman" w:cs="Times New Roman"/>
          <w:iCs/>
          <w:color w:val="000000"/>
          <w:sz w:val="28"/>
          <w:szCs w:val="28"/>
          <w:lang w:eastAsia="ru-RU"/>
        </w:rPr>
        <w:t>защиты персональных данных</w:t>
      </w:r>
      <w:r w:rsidRPr="00572795">
        <w:rPr>
          <w:rFonts w:ascii="Times New Roman" w:eastAsia="Times New Roman" w:hAnsi="Times New Roman" w:cs="Times New Roman"/>
          <w:color w:val="000000"/>
          <w:sz w:val="28"/>
          <w:szCs w:val="28"/>
          <w:lang w:eastAsia="ru-RU"/>
        </w:rPr>
        <w:t> оператор ПД должен руководствоваться следующими принципами:</w:t>
      </w:r>
    </w:p>
    <w:p w:rsidR="00602552" w:rsidRPr="00572795" w:rsidRDefault="00602552" w:rsidP="00AF7F27">
      <w:pPr>
        <w:pStyle w:val="a4"/>
        <w:numPr>
          <w:ilvl w:val="0"/>
          <w:numId w:val="5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принцип законности;</w:t>
      </w:r>
    </w:p>
    <w:p w:rsidR="00602552" w:rsidRPr="00572795" w:rsidRDefault="00602552" w:rsidP="00AF7F27">
      <w:pPr>
        <w:pStyle w:val="a4"/>
        <w:numPr>
          <w:ilvl w:val="0"/>
          <w:numId w:val="5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принцип максимальной дружественности и прозрачности;</w:t>
      </w:r>
    </w:p>
    <w:p w:rsidR="00602552" w:rsidRPr="00572795" w:rsidRDefault="00602552" w:rsidP="00AF7F27">
      <w:pPr>
        <w:pStyle w:val="a4"/>
        <w:numPr>
          <w:ilvl w:val="0"/>
          <w:numId w:val="5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принцип превентивности;</w:t>
      </w:r>
    </w:p>
    <w:p w:rsidR="00602552" w:rsidRPr="00572795" w:rsidRDefault="00602552" w:rsidP="00AF7F27">
      <w:pPr>
        <w:pStyle w:val="a4"/>
        <w:numPr>
          <w:ilvl w:val="0"/>
          <w:numId w:val="5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принцип оптимальности и разумной разнородности;</w:t>
      </w:r>
    </w:p>
    <w:p w:rsidR="00602552" w:rsidRPr="00572795" w:rsidRDefault="00602552" w:rsidP="00AF7F27">
      <w:pPr>
        <w:pStyle w:val="a4"/>
        <w:numPr>
          <w:ilvl w:val="0"/>
          <w:numId w:val="5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принцип адекватности и непрерывности;</w:t>
      </w:r>
    </w:p>
    <w:p w:rsidR="00602552" w:rsidRPr="00572795" w:rsidRDefault="00602552" w:rsidP="00AF7F27">
      <w:pPr>
        <w:pStyle w:val="a4"/>
        <w:numPr>
          <w:ilvl w:val="0"/>
          <w:numId w:val="5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принцип адаптивности;</w:t>
      </w:r>
    </w:p>
    <w:p w:rsidR="00602552" w:rsidRPr="00572795" w:rsidRDefault="00602552" w:rsidP="00AF7F27">
      <w:pPr>
        <w:pStyle w:val="a4"/>
        <w:numPr>
          <w:ilvl w:val="0"/>
          <w:numId w:val="5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принцип доказательности и обязательности контроля;</w:t>
      </w:r>
    </w:p>
    <w:p w:rsidR="00602552" w:rsidRPr="00572795" w:rsidRDefault="00602552" w:rsidP="00AF7F27">
      <w:pPr>
        <w:pStyle w:val="a4"/>
        <w:numPr>
          <w:ilvl w:val="0"/>
          <w:numId w:val="5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принцип самозащиты и конфиденциальности самой системы защиты информации;</w:t>
      </w:r>
    </w:p>
    <w:p w:rsidR="00602552" w:rsidRPr="00572795" w:rsidRDefault="00602552" w:rsidP="00AF7F27">
      <w:pPr>
        <w:pStyle w:val="a4"/>
        <w:numPr>
          <w:ilvl w:val="0"/>
          <w:numId w:val="5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принцип </w:t>
      </w:r>
      <w:proofErr w:type="spellStart"/>
      <w:r w:rsidRPr="00572795">
        <w:rPr>
          <w:rFonts w:ascii="Times New Roman" w:eastAsia="Times New Roman" w:hAnsi="Times New Roman" w:cs="Times New Roman"/>
          <w:color w:val="000000"/>
          <w:sz w:val="28"/>
          <w:szCs w:val="28"/>
          <w:lang w:eastAsia="ru-RU"/>
        </w:rPr>
        <w:t>многоуровневости</w:t>
      </w:r>
      <w:proofErr w:type="spellEnd"/>
      <w:r w:rsidRPr="00572795">
        <w:rPr>
          <w:rFonts w:ascii="Times New Roman" w:eastAsia="Times New Roman" w:hAnsi="Times New Roman" w:cs="Times New Roman"/>
          <w:color w:val="000000"/>
          <w:sz w:val="28"/>
          <w:szCs w:val="28"/>
          <w:lang w:eastAsia="ru-RU"/>
        </w:rPr>
        <w:t xml:space="preserve"> и </w:t>
      </w:r>
      <w:proofErr w:type="spellStart"/>
      <w:r w:rsidRPr="00572795">
        <w:rPr>
          <w:rFonts w:ascii="Times New Roman" w:eastAsia="Times New Roman" w:hAnsi="Times New Roman" w:cs="Times New Roman"/>
          <w:color w:val="000000"/>
          <w:sz w:val="28"/>
          <w:szCs w:val="28"/>
          <w:lang w:eastAsia="ru-RU"/>
        </w:rPr>
        <w:t>равнопрочности</w:t>
      </w:r>
      <w:proofErr w:type="spellEnd"/>
      <w:r w:rsidRPr="00572795">
        <w:rPr>
          <w:rFonts w:ascii="Times New Roman" w:eastAsia="Times New Roman" w:hAnsi="Times New Roman" w:cs="Times New Roman"/>
          <w:color w:val="000000"/>
          <w:sz w:val="28"/>
          <w:szCs w:val="28"/>
          <w:lang w:eastAsia="ru-RU"/>
        </w:rPr>
        <w:t>;</w:t>
      </w:r>
    </w:p>
    <w:p w:rsidR="00602552" w:rsidRPr="00572795" w:rsidRDefault="00602552" w:rsidP="00AF7F27">
      <w:pPr>
        <w:pStyle w:val="a4"/>
        <w:numPr>
          <w:ilvl w:val="0"/>
          <w:numId w:val="5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принцип простоты применения и </w:t>
      </w:r>
      <w:proofErr w:type="spellStart"/>
      <w:r w:rsidRPr="00572795">
        <w:rPr>
          <w:rFonts w:ascii="Times New Roman" w:eastAsia="Times New Roman" w:hAnsi="Times New Roman" w:cs="Times New Roman"/>
          <w:color w:val="000000"/>
          <w:sz w:val="28"/>
          <w:szCs w:val="28"/>
          <w:lang w:eastAsia="ru-RU"/>
        </w:rPr>
        <w:t>апробированности</w:t>
      </w:r>
      <w:proofErr w:type="spellEnd"/>
      <w:r w:rsidRPr="00572795">
        <w:rPr>
          <w:rFonts w:ascii="Times New Roman" w:eastAsia="Times New Roman" w:hAnsi="Times New Roman" w:cs="Times New Roman"/>
          <w:color w:val="000000"/>
          <w:sz w:val="28"/>
          <w:szCs w:val="28"/>
          <w:lang w:eastAsia="ru-RU"/>
        </w:rPr>
        <w:t xml:space="preserve"> защиты;</w:t>
      </w:r>
    </w:p>
    <w:p w:rsidR="00602552" w:rsidRPr="00572795" w:rsidRDefault="00602552" w:rsidP="00AF7F27">
      <w:pPr>
        <w:pStyle w:val="a4"/>
        <w:numPr>
          <w:ilvl w:val="0"/>
          <w:numId w:val="5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принцип преемственности и совершенствования;</w:t>
      </w:r>
    </w:p>
    <w:p w:rsidR="00602552" w:rsidRPr="00572795" w:rsidRDefault="00602552" w:rsidP="00AF7F27">
      <w:pPr>
        <w:pStyle w:val="a4"/>
        <w:numPr>
          <w:ilvl w:val="0"/>
          <w:numId w:val="5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принцип персональной ответственности и минимизации привилегий для пользователей всех уровней.</w:t>
      </w:r>
    </w:p>
    <w:p w:rsidR="00602552" w:rsidRPr="00572795" w:rsidRDefault="00602552" w:rsidP="00A0645C">
      <w:p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Принцип законности</w:t>
      </w:r>
      <w:r w:rsidRPr="00572795">
        <w:rPr>
          <w:rFonts w:ascii="Times New Roman" w:eastAsia="Times New Roman" w:hAnsi="Times New Roman" w:cs="Times New Roman"/>
          <w:color w:val="000000"/>
          <w:sz w:val="28"/>
          <w:szCs w:val="28"/>
          <w:lang w:eastAsia="ru-RU"/>
        </w:rPr>
        <w:t>. Проведение защитных мероприятий должно быть согласовано с действующим законодательством в области информации, информатизации и защиты информации с применением всех дозволенных методов обнаружения и пресечения нарушений при работе с информацией.</w:t>
      </w:r>
    </w:p>
    <w:p w:rsidR="00602552" w:rsidRPr="00572795" w:rsidRDefault="00602552" w:rsidP="00A0645C">
      <w:p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Принцип максимальной дружественности и прозрачности</w:t>
      </w:r>
      <w:r w:rsidRPr="00572795">
        <w:rPr>
          <w:rFonts w:ascii="Times New Roman" w:eastAsia="Times New Roman" w:hAnsi="Times New Roman" w:cs="Times New Roman"/>
          <w:color w:val="000000"/>
          <w:sz w:val="28"/>
          <w:szCs w:val="28"/>
          <w:lang w:eastAsia="ru-RU"/>
        </w:rPr>
        <w:t xml:space="preserve">. Противодействие угрозам безопасности информации всегда носит недружественный характер по отношению к пользователям и обслуживающему персоналу ИС, так как меры по защите информации всегда налагают ограничения на работу организационного и технического характера. Поэтому принимаемые меры должны максимально совмещаться с </w:t>
      </w:r>
      <w:r w:rsidRPr="00572795">
        <w:rPr>
          <w:rFonts w:ascii="Times New Roman" w:eastAsia="Times New Roman" w:hAnsi="Times New Roman" w:cs="Times New Roman"/>
          <w:color w:val="000000"/>
          <w:sz w:val="28"/>
          <w:szCs w:val="28"/>
          <w:lang w:eastAsia="ru-RU"/>
        </w:rPr>
        <w:lastRenderedPageBreak/>
        <w:t>используемыми операционной и программно-аппаратной структурой ИС, а также должны быть понятны и оправданы для пользователей.</w:t>
      </w:r>
    </w:p>
    <w:p w:rsidR="00602552" w:rsidRPr="00572795" w:rsidRDefault="00602552" w:rsidP="00A0645C">
      <w:p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Принцип превентивности.</w:t>
      </w:r>
      <w:r w:rsidRPr="00572795">
        <w:rPr>
          <w:rFonts w:ascii="Times New Roman" w:eastAsia="Times New Roman" w:hAnsi="Times New Roman" w:cs="Times New Roman"/>
          <w:color w:val="000000"/>
          <w:sz w:val="28"/>
          <w:szCs w:val="28"/>
          <w:lang w:eastAsia="ru-RU"/>
        </w:rPr>
        <w:t> Меры по защите информации и внедряемые СЗИ должны быть нацелены, прежде всего, на недопущение (пресечение) реализации угроз безопасности информации, а не на устранение последствий их проявления.</w:t>
      </w:r>
    </w:p>
    <w:p w:rsidR="00602552" w:rsidRPr="00572795" w:rsidRDefault="00602552" w:rsidP="00A0645C">
      <w:p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Принцип оптимальности и разумной разнородности.</w:t>
      </w:r>
      <w:r w:rsidRPr="00572795">
        <w:rPr>
          <w:rFonts w:ascii="Times New Roman" w:eastAsia="Times New Roman" w:hAnsi="Times New Roman" w:cs="Times New Roman"/>
          <w:color w:val="000000"/>
          <w:sz w:val="28"/>
          <w:szCs w:val="28"/>
          <w:lang w:eastAsia="ru-RU"/>
        </w:rPr>
        <w:t> Для сокращения расходов на создание систем обеспечения безопасности должен осуществляться оптимальный выбор соотношения между различными методами и способами противодействия угрозам безопасности информации. Дополнительно внедряемые средства защиты должны дублировать основные функции защиты, уже используемые в программно-аппаратной среде ИС, и по возможности иметь другое происхождение, чем сама эта среда, что позволяет существенно затруднить процесс преодоления защиты за счет иной логики построения защиты.</w:t>
      </w:r>
    </w:p>
    <w:p w:rsidR="00602552" w:rsidRPr="00572795" w:rsidRDefault="00602552" w:rsidP="00A0645C">
      <w:p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Принцип адекватности и непрерывности.</w:t>
      </w:r>
      <w:r w:rsidRPr="00572795">
        <w:rPr>
          <w:rFonts w:ascii="Times New Roman" w:eastAsia="Times New Roman" w:hAnsi="Times New Roman" w:cs="Times New Roman"/>
          <w:color w:val="000000"/>
          <w:sz w:val="28"/>
          <w:szCs w:val="28"/>
          <w:lang w:eastAsia="ru-RU"/>
        </w:rPr>
        <w:t> Решения, реализуемые системами защиты информации, должны быть дифференцированы в зависимости от важности защищаемой информации и вероятности возникновения угроз ее безопасности. Безопасность информации в государственных информационных системах должна обеспечиваться непрерывно в течение всего жизненного цикла систем.</w:t>
      </w:r>
    </w:p>
    <w:p w:rsidR="00602552" w:rsidRPr="00572795" w:rsidRDefault="00602552" w:rsidP="00A0645C">
      <w:p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Принцип адаптивности.</w:t>
      </w:r>
      <w:r w:rsidRPr="00572795">
        <w:rPr>
          <w:rFonts w:ascii="Times New Roman" w:eastAsia="Times New Roman" w:hAnsi="Times New Roman" w:cs="Times New Roman"/>
          <w:color w:val="000000"/>
          <w:sz w:val="28"/>
          <w:szCs w:val="28"/>
          <w:lang w:eastAsia="ru-RU"/>
        </w:rPr>
        <w:t> Системы обеспечения информационной безопасности должны строиться с учетом возможного изменения конфигурации ИС, роста числа пользователей, изменения степени конфиденциальности и ценности информации.</w:t>
      </w:r>
    </w:p>
    <w:p w:rsidR="00602552" w:rsidRPr="00572795" w:rsidRDefault="00602552" w:rsidP="00A0645C">
      <w:p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Принцип доказательности и обязательности контроля</w:t>
      </w:r>
      <w:r w:rsidRPr="00572795">
        <w:rPr>
          <w:rFonts w:ascii="Times New Roman" w:eastAsia="Times New Roman" w:hAnsi="Times New Roman" w:cs="Times New Roman"/>
          <w:color w:val="000000"/>
          <w:sz w:val="28"/>
          <w:szCs w:val="28"/>
          <w:lang w:eastAsia="ru-RU"/>
        </w:rPr>
        <w:t xml:space="preserve">. Должны реализовываться организационные меры внутри сети и применение специальных аппаратно-программных средств идентификации, аутентификации и подтверждения подлинности информации. Должны </w:t>
      </w:r>
      <w:r w:rsidRPr="00572795">
        <w:rPr>
          <w:rFonts w:ascii="Times New Roman" w:eastAsia="Times New Roman" w:hAnsi="Times New Roman" w:cs="Times New Roman"/>
          <w:color w:val="000000"/>
          <w:sz w:val="28"/>
          <w:szCs w:val="28"/>
          <w:lang w:eastAsia="ru-RU"/>
        </w:rPr>
        <w:lastRenderedPageBreak/>
        <w:t>обеспечиваться обязательность, своевременность и документированность выявления, сигнализации и пресечения попыток нарушения установленных правил защиты.</w:t>
      </w:r>
    </w:p>
    <w:p w:rsidR="00602552" w:rsidRPr="00572795" w:rsidRDefault="00602552" w:rsidP="00A0645C">
      <w:p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Принцип самозащиты и конфиденциальности самой системы защиты информации</w:t>
      </w:r>
      <w:r w:rsidRPr="00572795">
        <w:rPr>
          <w:rFonts w:ascii="Times New Roman" w:eastAsia="Times New Roman" w:hAnsi="Times New Roman" w:cs="Times New Roman"/>
          <w:color w:val="000000"/>
          <w:sz w:val="28"/>
          <w:szCs w:val="28"/>
          <w:lang w:eastAsia="ru-RU"/>
        </w:rPr>
        <w:t>.</w:t>
      </w:r>
    </w:p>
    <w:p w:rsidR="00602552" w:rsidRPr="00572795" w:rsidRDefault="00602552" w:rsidP="00A0645C">
      <w:p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 xml:space="preserve">Принцип </w:t>
      </w:r>
      <w:proofErr w:type="spellStart"/>
      <w:r w:rsidRPr="00572795">
        <w:rPr>
          <w:rFonts w:ascii="Times New Roman" w:eastAsia="Times New Roman" w:hAnsi="Times New Roman" w:cs="Times New Roman"/>
          <w:b/>
          <w:bCs/>
          <w:color w:val="000000"/>
          <w:sz w:val="28"/>
          <w:szCs w:val="28"/>
          <w:lang w:eastAsia="ru-RU"/>
        </w:rPr>
        <w:t>многоуровневости</w:t>
      </w:r>
      <w:proofErr w:type="spellEnd"/>
      <w:r w:rsidRPr="00572795">
        <w:rPr>
          <w:rFonts w:ascii="Times New Roman" w:eastAsia="Times New Roman" w:hAnsi="Times New Roman" w:cs="Times New Roman"/>
          <w:b/>
          <w:bCs/>
          <w:color w:val="000000"/>
          <w:sz w:val="28"/>
          <w:szCs w:val="28"/>
          <w:lang w:eastAsia="ru-RU"/>
        </w:rPr>
        <w:t xml:space="preserve"> и </w:t>
      </w:r>
      <w:proofErr w:type="spellStart"/>
      <w:r w:rsidRPr="00572795">
        <w:rPr>
          <w:rFonts w:ascii="Times New Roman" w:eastAsia="Times New Roman" w:hAnsi="Times New Roman" w:cs="Times New Roman"/>
          <w:b/>
          <w:bCs/>
          <w:color w:val="000000"/>
          <w:sz w:val="28"/>
          <w:szCs w:val="28"/>
          <w:lang w:eastAsia="ru-RU"/>
        </w:rPr>
        <w:t>равнопрочности</w:t>
      </w:r>
      <w:proofErr w:type="spellEnd"/>
      <w:r w:rsidRPr="00572795">
        <w:rPr>
          <w:rFonts w:ascii="Times New Roman" w:eastAsia="Times New Roman" w:hAnsi="Times New Roman" w:cs="Times New Roman"/>
          <w:b/>
          <w:bCs/>
          <w:color w:val="000000"/>
          <w:sz w:val="28"/>
          <w:szCs w:val="28"/>
          <w:lang w:eastAsia="ru-RU"/>
        </w:rPr>
        <w:t>.</w:t>
      </w:r>
      <w:r w:rsidRPr="00572795">
        <w:rPr>
          <w:rFonts w:ascii="Times New Roman" w:eastAsia="Times New Roman" w:hAnsi="Times New Roman" w:cs="Times New Roman"/>
          <w:color w:val="000000"/>
          <w:sz w:val="28"/>
          <w:szCs w:val="28"/>
          <w:lang w:eastAsia="ru-RU"/>
        </w:rPr>
        <w:t> ИС должна реализовывать защиту информации на всех уровнях своей жизнедеятельности (технологическом, пользовательском, локальном, сетевом). Защита должна строиться эшелонировано, и иметь несколько последовательных рубежей таким образом, чтобы наиболее важная зона безопасности находилась внутри других зон. Все рубежи защиты должны быть равнопрочными к возможности реализации угрозы.</w:t>
      </w:r>
    </w:p>
    <w:p w:rsidR="00602552" w:rsidRPr="00572795" w:rsidRDefault="00602552" w:rsidP="00A0645C">
      <w:p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 xml:space="preserve">Принцип простоты применения и </w:t>
      </w:r>
      <w:proofErr w:type="spellStart"/>
      <w:r w:rsidRPr="00572795">
        <w:rPr>
          <w:rFonts w:ascii="Times New Roman" w:eastAsia="Times New Roman" w:hAnsi="Times New Roman" w:cs="Times New Roman"/>
          <w:b/>
          <w:bCs/>
          <w:color w:val="000000"/>
          <w:sz w:val="28"/>
          <w:szCs w:val="28"/>
          <w:lang w:eastAsia="ru-RU"/>
        </w:rPr>
        <w:t>апробированности</w:t>
      </w:r>
      <w:proofErr w:type="spellEnd"/>
      <w:r w:rsidRPr="00572795">
        <w:rPr>
          <w:rFonts w:ascii="Times New Roman" w:eastAsia="Times New Roman" w:hAnsi="Times New Roman" w:cs="Times New Roman"/>
          <w:b/>
          <w:bCs/>
          <w:color w:val="000000"/>
          <w:sz w:val="28"/>
          <w:szCs w:val="28"/>
          <w:lang w:eastAsia="ru-RU"/>
        </w:rPr>
        <w:t xml:space="preserve"> защиты</w:t>
      </w:r>
      <w:r w:rsidRPr="00572795">
        <w:rPr>
          <w:rFonts w:ascii="Times New Roman" w:eastAsia="Times New Roman" w:hAnsi="Times New Roman" w:cs="Times New Roman"/>
          <w:color w:val="000000"/>
          <w:sz w:val="28"/>
          <w:szCs w:val="28"/>
          <w:lang w:eastAsia="ru-RU"/>
        </w:rPr>
        <w:t xml:space="preserve">. Должны применяться средства защиты, для которых формально или неформально возможно доказать корректность выполнения защитных функций, проверить согласованность конфигурации различных компонентов, а их применение пользователями и обслуживающим персоналом должно быть максимально простым, чтобы уменьшить риски, связанные </w:t>
      </w:r>
      <w:proofErr w:type="gramStart"/>
      <w:r w:rsidRPr="00572795">
        <w:rPr>
          <w:rFonts w:ascii="Times New Roman" w:eastAsia="Times New Roman" w:hAnsi="Times New Roman" w:cs="Times New Roman"/>
          <w:color w:val="000000"/>
          <w:sz w:val="28"/>
          <w:szCs w:val="28"/>
          <w:lang w:eastAsia="ru-RU"/>
        </w:rPr>
        <w:t>с</w:t>
      </w:r>
      <w:proofErr w:type="gramEnd"/>
      <w:r w:rsidRPr="00572795">
        <w:rPr>
          <w:rFonts w:ascii="Times New Roman" w:eastAsia="Times New Roman" w:hAnsi="Times New Roman" w:cs="Times New Roman"/>
          <w:color w:val="000000"/>
          <w:sz w:val="28"/>
          <w:szCs w:val="28"/>
          <w:lang w:eastAsia="ru-RU"/>
        </w:rPr>
        <w:t xml:space="preserve"> </w:t>
      </w:r>
      <w:proofErr w:type="gramStart"/>
      <w:r w:rsidRPr="00572795">
        <w:rPr>
          <w:rFonts w:ascii="Times New Roman" w:eastAsia="Times New Roman" w:hAnsi="Times New Roman" w:cs="Times New Roman"/>
          <w:color w:val="000000"/>
          <w:sz w:val="28"/>
          <w:szCs w:val="28"/>
          <w:lang w:eastAsia="ru-RU"/>
        </w:rPr>
        <w:t>нарушениям</w:t>
      </w:r>
      <w:proofErr w:type="gramEnd"/>
      <w:r w:rsidRPr="00572795">
        <w:rPr>
          <w:rFonts w:ascii="Times New Roman" w:eastAsia="Times New Roman" w:hAnsi="Times New Roman" w:cs="Times New Roman"/>
          <w:color w:val="000000"/>
          <w:sz w:val="28"/>
          <w:szCs w:val="28"/>
          <w:lang w:eastAsia="ru-RU"/>
        </w:rPr>
        <w:t xml:space="preserve"> правил их использования. По той же причине целесообразно использовать средства защиты информации, допускающие возможность централизованного администрирования.</w:t>
      </w:r>
    </w:p>
    <w:p w:rsidR="00602552" w:rsidRPr="00572795" w:rsidRDefault="00602552" w:rsidP="00A0645C">
      <w:p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Принцип преемственности и совершенствования.</w:t>
      </w:r>
      <w:r w:rsidRPr="00572795">
        <w:rPr>
          <w:rFonts w:ascii="Times New Roman" w:eastAsia="Times New Roman" w:hAnsi="Times New Roman" w:cs="Times New Roman"/>
          <w:color w:val="000000"/>
          <w:sz w:val="28"/>
          <w:szCs w:val="28"/>
          <w:lang w:eastAsia="ru-RU"/>
        </w:rPr>
        <w:t> Система защиты информации должна постоянно совершенствоваться на основе преемственности принятых ранее решений и анализа функционирования ИС.</w:t>
      </w:r>
    </w:p>
    <w:p w:rsidR="00602552" w:rsidRPr="00572795" w:rsidRDefault="00602552" w:rsidP="00A0645C">
      <w:p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Принцип персональной ответственности и минимизации привилегий для пользователей всех уровней</w:t>
      </w:r>
      <w:r w:rsidRPr="00572795">
        <w:rPr>
          <w:rFonts w:ascii="Times New Roman" w:eastAsia="Times New Roman" w:hAnsi="Times New Roman" w:cs="Times New Roman"/>
          <w:color w:val="000000"/>
          <w:sz w:val="28"/>
          <w:szCs w:val="28"/>
          <w:lang w:eastAsia="ru-RU"/>
        </w:rPr>
        <w:t xml:space="preserve">. Принимаемые меры должны определять права и ответственности каждого уполномоченного лица. Распределение прав и ответственности должно в случае любого нарушения позволять определить круг виновных. Система обеспечения информационной </w:t>
      </w:r>
      <w:r w:rsidRPr="00572795">
        <w:rPr>
          <w:rFonts w:ascii="Times New Roman" w:eastAsia="Times New Roman" w:hAnsi="Times New Roman" w:cs="Times New Roman"/>
          <w:color w:val="000000"/>
          <w:sz w:val="28"/>
          <w:szCs w:val="28"/>
          <w:lang w:eastAsia="ru-RU"/>
        </w:rPr>
        <w:lastRenderedPageBreak/>
        <w:t>безопасности должна обеспечивать разделение прав и ответственности между пользователями.</w:t>
      </w:r>
    </w:p>
    <w:p w:rsidR="009B62FF" w:rsidRPr="00572795" w:rsidRDefault="009B62FF" w:rsidP="00A0645C">
      <w:pPr>
        <w:spacing w:after="0" w:line="360" w:lineRule="auto"/>
        <w:ind w:firstLine="709"/>
        <w:jc w:val="both"/>
        <w:rPr>
          <w:rFonts w:ascii="Times New Roman" w:hAnsi="Times New Roman" w:cs="Times New Roman"/>
          <w:sz w:val="28"/>
          <w:szCs w:val="28"/>
        </w:rPr>
      </w:pPr>
    </w:p>
    <w:p w:rsidR="00C346AE" w:rsidRPr="00A0645C" w:rsidRDefault="00203D45" w:rsidP="00A0645C">
      <w:pPr>
        <w:pStyle w:val="1"/>
      </w:pPr>
      <w:bookmarkStart w:id="107" w:name="_Toc43577341"/>
      <w:r w:rsidRPr="00C346AE">
        <w:t xml:space="preserve">Раздел </w:t>
      </w:r>
      <w:r w:rsidR="00A0645C">
        <w:t>5</w:t>
      </w:r>
      <w:r w:rsidRPr="00C346AE">
        <w:t>. Лицензирование деятельности по технической защите конфиденциальной информации</w:t>
      </w:r>
      <w:bookmarkEnd w:id="107"/>
    </w:p>
    <w:p w:rsidR="00602552" w:rsidRPr="00A0645C" w:rsidRDefault="00602552" w:rsidP="00A0645C">
      <w:pPr>
        <w:pStyle w:val="1"/>
        <w:rPr>
          <w:rFonts w:ascii="Times New Roman" w:eastAsia="Times New Roman" w:hAnsi="Times New Roman" w:cs="Times New Roman"/>
          <w:i/>
          <w:sz w:val="28"/>
          <w:szCs w:val="28"/>
          <w:lang w:eastAsia="ru-RU"/>
        </w:rPr>
      </w:pPr>
      <w:bookmarkStart w:id="108" w:name="_Toc43577342"/>
      <w:r w:rsidRPr="00A0645C">
        <w:rPr>
          <w:rFonts w:ascii="Times New Roman" w:eastAsia="Times New Roman" w:hAnsi="Times New Roman" w:cs="Times New Roman"/>
          <w:i/>
          <w:sz w:val="28"/>
          <w:szCs w:val="28"/>
          <w:lang w:eastAsia="ru-RU"/>
        </w:rPr>
        <w:t>Сертификация средств защиты ПД</w:t>
      </w:r>
      <w:bookmarkEnd w:id="108"/>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Порядок сертификации средств защиты информации в России устанавливается "Положением о сертификации средств защиты информации" от 26 июня 1995г. </w:t>
      </w:r>
      <w:r w:rsidRPr="00572795">
        <w:rPr>
          <w:rFonts w:ascii="Times New Roman" w:eastAsia="Times New Roman" w:hAnsi="Times New Roman" w:cs="Times New Roman"/>
          <w:iCs/>
          <w:color w:val="000000"/>
          <w:sz w:val="28"/>
          <w:szCs w:val="28"/>
          <w:lang w:eastAsia="ru-RU"/>
        </w:rPr>
        <w:t>Сертификация</w:t>
      </w:r>
      <w:r w:rsidRPr="00572795">
        <w:rPr>
          <w:rFonts w:ascii="Times New Roman" w:eastAsia="Times New Roman" w:hAnsi="Times New Roman" w:cs="Times New Roman"/>
          <w:color w:val="000000"/>
          <w:sz w:val="28"/>
          <w:szCs w:val="28"/>
          <w:lang w:eastAsia="ru-RU"/>
        </w:rPr>
        <w:t>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требованиям безопасности информации представляет собой процедуру оценки соответствия характеристик продукта, услуги или системы, требованиям стандартов, федеральных законов и других нормативных документов.</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Участниками процесса сертификации являются:</w:t>
      </w:r>
    </w:p>
    <w:p w:rsidR="00602552" w:rsidRPr="00572795" w:rsidRDefault="00602552" w:rsidP="00AF7F27">
      <w:pPr>
        <w:pStyle w:val="a4"/>
        <w:numPr>
          <w:ilvl w:val="0"/>
          <w:numId w:val="5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заявители – те, кто хочет получить </w:t>
      </w:r>
      <w:r w:rsidRPr="00572795">
        <w:rPr>
          <w:rFonts w:ascii="Times New Roman" w:eastAsia="Times New Roman" w:hAnsi="Times New Roman" w:cs="Times New Roman"/>
          <w:iCs/>
          <w:color w:val="000000"/>
          <w:sz w:val="28"/>
          <w:szCs w:val="28"/>
          <w:lang w:eastAsia="ru-RU"/>
        </w:rPr>
        <w:t>сертификат соответствия</w:t>
      </w:r>
      <w:r w:rsidRPr="00572795">
        <w:rPr>
          <w:rFonts w:ascii="Times New Roman" w:eastAsia="Times New Roman" w:hAnsi="Times New Roman" w:cs="Times New Roman"/>
          <w:color w:val="000000"/>
          <w:sz w:val="28"/>
          <w:szCs w:val="28"/>
          <w:lang w:eastAsia="ru-RU"/>
        </w:rPr>
        <w:t>. Заявителями могут быть продавцы продукции, исполнители продукции.</w:t>
      </w:r>
    </w:p>
    <w:p w:rsidR="00602552" w:rsidRPr="00572795" w:rsidRDefault="00602552" w:rsidP="00AF7F27">
      <w:pPr>
        <w:pStyle w:val="a4"/>
        <w:numPr>
          <w:ilvl w:val="0"/>
          <w:numId w:val="5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федеральный орган по сертификации;</w:t>
      </w:r>
    </w:p>
    <w:p w:rsidR="00602552" w:rsidRPr="00572795" w:rsidRDefault="00602552" w:rsidP="00AF7F27">
      <w:pPr>
        <w:pStyle w:val="a4"/>
        <w:numPr>
          <w:ilvl w:val="0"/>
          <w:numId w:val="5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центральный орган сертификации – орган, возглавляющий сертификацию однородной продукции (необязательный участник).</w:t>
      </w:r>
    </w:p>
    <w:p w:rsidR="00602552" w:rsidRPr="00572795" w:rsidRDefault="00602552" w:rsidP="00AF7F27">
      <w:pPr>
        <w:pStyle w:val="a4"/>
        <w:numPr>
          <w:ilvl w:val="0"/>
          <w:numId w:val="5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органы по сертификации средств защиты информации – те, кто проводит сертификацию определенной продукции.</w:t>
      </w:r>
    </w:p>
    <w:p w:rsidR="00602552" w:rsidRPr="00572795" w:rsidRDefault="00602552" w:rsidP="00AF7F27">
      <w:pPr>
        <w:pStyle w:val="a4"/>
        <w:numPr>
          <w:ilvl w:val="0"/>
          <w:numId w:val="5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испытательные лаборатории – лаборатории, проводящие сертификационные испытания определенной продукции.</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 России действуют 4 Федеральных органа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сертификации, но в области </w:t>
      </w:r>
      <w:r w:rsidRPr="00572795">
        <w:rPr>
          <w:rFonts w:ascii="Times New Roman" w:eastAsia="Times New Roman" w:hAnsi="Times New Roman" w:cs="Times New Roman"/>
          <w:iCs/>
          <w:color w:val="000000"/>
          <w:sz w:val="28"/>
          <w:szCs w:val="28"/>
          <w:lang w:eastAsia="ru-RU"/>
        </w:rPr>
        <w:t>защиты персональных данных</w:t>
      </w:r>
      <w:r w:rsidRPr="00572795">
        <w:rPr>
          <w:rFonts w:ascii="Times New Roman" w:eastAsia="Times New Roman" w:hAnsi="Times New Roman" w:cs="Times New Roman"/>
          <w:color w:val="000000"/>
          <w:sz w:val="28"/>
          <w:szCs w:val="28"/>
          <w:lang w:eastAsia="ru-RU"/>
        </w:rPr>
        <w:t> их два – ФСБ России и ФСТЭК России. В основные обязанности Федерального органа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сертификации входит:</w:t>
      </w:r>
    </w:p>
    <w:p w:rsidR="00602552" w:rsidRPr="00572795" w:rsidRDefault="00602552" w:rsidP="00AF7F27">
      <w:pPr>
        <w:pStyle w:val="a4"/>
        <w:numPr>
          <w:ilvl w:val="0"/>
          <w:numId w:val="5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создание системы сертификации;</w:t>
      </w:r>
    </w:p>
    <w:p w:rsidR="00602552" w:rsidRPr="00572795" w:rsidRDefault="00602552" w:rsidP="00AF7F27">
      <w:pPr>
        <w:pStyle w:val="a4"/>
        <w:numPr>
          <w:ilvl w:val="0"/>
          <w:numId w:val="5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выбор способа подтверждения соответствия средств защиты информации;</w:t>
      </w:r>
    </w:p>
    <w:p w:rsidR="00602552" w:rsidRPr="00572795" w:rsidRDefault="00602552" w:rsidP="00AF7F27">
      <w:pPr>
        <w:pStyle w:val="a4"/>
        <w:numPr>
          <w:ilvl w:val="0"/>
          <w:numId w:val="5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определение перечня средств защиты, для которых необходима сертификация;</w:t>
      </w:r>
    </w:p>
    <w:p w:rsidR="00602552" w:rsidRPr="00572795" w:rsidRDefault="00602552" w:rsidP="00AF7F27">
      <w:pPr>
        <w:pStyle w:val="a4"/>
        <w:numPr>
          <w:ilvl w:val="0"/>
          <w:numId w:val="5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установление правил аккредитации центральных органов систем сертификации, органов по сертификации средств защиты информации, испытательных лабораторий и проведение соответствующих аккредитаций;</w:t>
      </w:r>
    </w:p>
    <w:p w:rsidR="00602552" w:rsidRPr="00572795" w:rsidRDefault="00602552" w:rsidP="00AF7F27">
      <w:pPr>
        <w:pStyle w:val="a4"/>
        <w:numPr>
          <w:ilvl w:val="0"/>
          <w:numId w:val="5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выдача сертификатов и лицензий на применение знака соответствия;</w:t>
      </w:r>
    </w:p>
    <w:p w:rsidR="00602552" w:rsidRPr="00572795" w:rsidRDefault="00602552" w:rsidP="00AF7F27">
      <w:pPr>
        <w:pStyle w:val="a4"/>
        <w:numPr>
          <w:ilvl w:val="0"/>
          <w:numId w:val="5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ведение реестра сертифицированных средств и участников сертификации;</w:t>
      </w:r>
    </w:p>
    <w:p w:rsidR="00602552" w:rsidRPr="00572795" w:rsidRDefault="00602552" w:rsidP="00AF7F27">
      <w:pPr>
        <w:pStyle w:val="a4"/>
        <w:numPr>
          <w:ilvl w:val="0"/>
          <w:numId w:val="5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осуществление контроля и надзора за соблюдением участниками сертификации правил сертификации и за сертифицированными средствами защиты информации;</w:t>
      </w:r>
    </w:p>
    <w:p w:rsidR="00602552" w:rsidRPr="00572795" w:rsidRDefault="00602552" w:rsidP="00AF7F27">
      <w:pPr>
        <w:pStyle w:val="a4"/>
        <w:numPr>
          <w:ilvl w:val="0"/>
          <w:numId w:val="5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рассмотрение апелляции по вопросам сертификации;</w:t>
      </w:r>
    </w:p>
    <w:p w:rsidR="00602552" w:rsidRPr="00572795" w:rsidRDefault="00602552" w:rsidP="00AF7F27">
      <w:pPr>
        <w:pStyle w:val="a4"/>
        <w:numPr>
          <w:ilvl w:val="0"/>
          <w:numId w:val="5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периодическая публикация информации о сертификации;</w:t>
      </w:r>
    </w:p>
    <w:p w:rsidR="00602552" w:rsidRPr="00572795" w:rsidRDefault="00602552" w:rsidP="00AF7F27">
      <w:pPr>
        <w:pStyle w:val="a4"/>
        <w:numPr>
          <w:ilvl w:val="0"/>
          <w:numId w:val="5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организация подготовки и аттестации экспертов-аудиторов;</w:t>
      </w:r>
    </w:p>
    <w:p w:rsidR="00602552" w:rsidRPr="00572795" w:rsidRDefault="00602552" w:rsidP="00AF7F27">
      <w:pPr>
        <w:pStyle w:val="a4"/>
        <w:numPr>
          <w:ilvl w:val="0"/>
          <w:numId w:val="5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приостановление, продление или отмена действия выданных сертификатов.</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Органы сертификации:</w:t>
      </w:r>
    </w:p>
    <w:p w:rsidR="00602552" w:rsidRPr="00572795" w:rsidRDefault="00602552" w:rsidP="00AF7F27">
      <w:pPr>
        <w:pStyle w:val="a4"/>
        <w:numPr>
          <w:ilvl w:val="0"/>
          <w:numId w:val="5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участвуют в определении схемы проведения сертификации средств защиты информации с учетом предложений заявителя;</w:t>
      </w:r>
    </w:p>
    <w:p w:rsidR="00602552" w:rsidRPr="00572795" w:rsidRDefault="00602552" w:rsidP="00AF7F27">
      <w:pPr>
        <w:pStyle w:val="a4"/>
        <w:numPr>
          <w:ilvl w:val="0"/>
          <w:numId w:val="5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уточняют требования, на соответствие которым проводятся сертификационные испытания;</w:t>
      </w:r>
    </w:p>
    <w:p w:rsidR="00602552" w:rsidRPr="00572795" w:rsidRDefault="00602552" w:rsidP="00AF7F27">
      <w:pPr>
        <w:pStyle w:val="a4"/>
        <w:numPr>
          <w:ilvl w:val="0"/>
          <w:numId w:val="5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рекомендуют заявителю испытательный центр (лабораторию);</w:t>
      </w:r>
    </w:p>
    <w:p w:rsidR="00602552" w:rsidRPr="00572795" w:rsidRDefault="00602552" w:rsidP="00AF7F27">
      <w:pPr>
        <w:pStyle w:val="a4"/>
        <w:numPr>
          <w:ilvl w:val="0"/>
          <w:numId w:val="5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утверждают программы и методики проведения сертификационных испытаний;</w:t>
      </w:r>
    </w:p>
    <w:p w:rsidR="00602552" w:rsidRPr="00572795" w:rsidRDefault="00602552" w:rsidP="00AF7F27">
      <w:pPr>
        <w:pStyle w:val="a4"/>
        <w:numPr>
          <w:ilvl w:val="0"/>
          <w:numId w:val="5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проводят экспертизу технической, эксплуатационной документации на средства защиты информации и материалов сертификационных испытаний;</w:t>
      </w:r>
    </w:p>
    <w:p w:rsidR="00602552" w:rsidRPr="00572795" w:rsidRDefault="00602552" w:rsidP="00AF7F27">
      <w:pPr>
        <w:pStyle w:val="a4"/>
        <w:numPr>
          <w:ilvl w:val="0"/>
          <w:numId w:val="5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оформляют экспертное заключение по сертификации средств защиты информации и представляют их в федеральный орган по сертификации;</w:t>
      </w:r>
    </w:p>
    <w:p w:rsidR="00602552" w:rsidRPr="00572795" w:rsidRDefault="00602552" w:rsidP="00AF7F27">
      <w:pPr>
        <w:pStyle w:val="a4"/>
        <w:numPr>
          <w:ilvl w:val="0"/>
          <w:numId w:val="5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организуют, при необходимости, предварительную проверку (аттестацию) производства сертифицируемых средств защиты информации;</w:t>
      </w:r>
    </w:p>
    <w:p w:rsidR="00602552" w:rsidRPr="00572795" w:rsidRDefault="00602552" w:rsidP="00AF7F27">
      <w:pPr>
        <w:pStyle w:val="a4"/>
        <w:numPr>
          <w:ilvl w:val="0"/>
          <w:numId w:val="5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участвуют в аккредитации испытательных центров (лабораторий) и органов по аттестации объектов информатизации;</w:t>
      </w:r>
    </w:p>
    <w:p w:rsidR="00602552" w:rsidRPr="00572795" w:rsidRDefault="00602552" w:rsidP="00AF7F27">
      <w:pPr>
        <w:pStyle w:val="a4"/>
        <w:numPr>
          <w:ilvl w:val="0"/>
          <w:numId w:val="5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организуют инспекционный контроль за стабильностью характеристик сертифицированных средств защиты информации и участвуют в инспекционном контроле за деятельностью испытательных центров (лабораторий);</w:t>
      </w:r>
    </w:p>
    <w:p w:rsidR="00602552" w:rsidRPr="00572795" w:rsidRDefault="00602552" w:rsidP="00AF7F27">
      <w:pPr>
        <w:pStyle w:val="a4"/>
        <w:numPr>
          <w:ilvl w:val="0"/>
          <w:numId w:val="5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хранят документацию (оригиналы), подтверждающую сертификацию средств защиты информации;</w:t>
      </w:r>
    </w:p>
    <w:p w:rsidR="00602552" w:rsidRPr="00572795" w:rsidRDefault="00602552" w:rsidP="00AF7F27">
      <w:pPr>
        <w:pStyle w:val="a4"/>
        <w:numPr>
          <w:ilvl w:val="0"/>
          <w:numId w:val="5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ходатайствуют перед федеральным органом по сертификации о приостановке или отмене действия выданных сертификатов;</w:t>
      </w:r>
    </w:p>
    <w:p w:rsidR="00602552" w:rsidRPr="00572795" w:rsidRDefault="00602552" w:rsidP="00AF7F27">
      <w:pPr>
        <w:pStyle w:val="a4"/>
        <w:numPr>
          <w:ilvl w:val="0"/>
          <w:numId w:val="5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формируют и актуализируют фонд нормативных и методических документов, необходимых для сертификации, участвуют в их разработке;</w:t>
      </w:r>
    </w:p>
    <w:p w:rsidR="00602552" w:rsidRPr="00572795" w:rsidRDefault="00602552" w:rsidP="00AF7F27">
      <w:pPr>
        <w:pStyle w:val="a4"/>
        <w:numPr>
          <w:ilvl w:val="0"/>
          <w:numId w:val="5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представляют заявителю необходимую информацию по сертификации.</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Испытательные центры (лаборатории) в пределах установленной области аккредитации:</w:t>
      </w:r>
    </w:p>
    <w:p w:rsidR="00602552" w:rsidRPr="00572795" w:rsidRDefault="00602552" w:rsidP="00AF7F27">
      <w:pPr>
        <w:pStyle w:val="a4"/>
        <w:numPr>
          <w:ilvl w:val="0"/>
          <w:numId w:val="5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осуществляют отбор образцов средств защиты информации для проведения сертификационных испытаний;</w:t>
      </w:r>
    </w:p>
    <w:p w:rsidR="00602552" w:rsidRPr="00572795" w:rsidRDefault="00602552" w:rsidP="00AF7F27">
      <w:pPr>
        <w:pStyle w:val="a4"/>
        <w:numPr>
          <w:ilvl w:val="0"/>
          <w:numId w:val="5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разрабатывают программы и методики сертификационных испытаний, осуществляют сертификационные испытания средств защиты информации, оформляют протоколы сертификационных испытаний и технические заключения;</w:t>
      </w:r>
    </w:p>
    <w:p w:rsidR="00602552" w:rsidRPr="00572795" w:rsidRDefault="00602552" w:rsidP="00AF7F27">
      <w:pPr>
        <w:pStyle w:val="a4"/>
        <w:numPr>
          <w:ilvl w:val="0"/>
          <w:numId w:val="5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маркируют сертифицированные средства защиты информации знаком соответствия в порядке, установленном правилами системы сертификации;</w:t>
      </w:r>
    </w:p>
    <w:p w:rsidR="00602552" w:rsidRPr="00572795" w:rsidRDefault="00602552" w:rsidP="00AF7F27">
      <w:pPr>
        <w:pStyle w:val="a4"/>
        <w:numPr>
          <w:ilvl w:val="0"/>
          <w:numId w:val="5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участвуют в аттестации производства сертифицир</w:t>
      </w:r>
      <w:r w:rsidR="004C6C72" w:rsidRPr="00572795">
        <w:rPr>
          <w:rFonts w:ascii="Times New Roman" w:eastAsia="Times New Roman" w:hAnsi="Times New Roman" w:cs="Times New Roman"/>
          <w:color w:val="000000"/>
          <w:sz w:val="28"/>
          <w:szCs w:val="28"/>
          <w:lang w:eastAsia="ru-RU"/>
        </w:rPr>
        <w:t>уемых средств защиты информации.</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Испытательные центры (лаборатории) несут ответственность за полноту испытаний средств защиты информации, </w:t>
      </w:r>
      <w:r w:rsidRPr="00572795">
        <w:rPr>
          <w:rFonts w:ascii="Times New Roman" w:eastAsia="Times New Roman" w:hAnsi="Times New Roman" w:cs="Times New Roman"/>
          <w:iCs/>
          <w:color w:val="000000"/>
          <w:sz w:val="28"/>
          <w:szCs w:val="28"/>
          <w:lang w:eastAsia="ru-RU"/>
        </w:rPr>
        <w:t>достоверность</w:t>
      </w:r>
      <w:r w:rsidRPr="00572795">
        <w:rPr>
          <w:rFonts w:ascii="Times New Roman" w:eastAsia="Times New Roman" w:hAnsi="Times New Roman" w:cs="Times New Roman"/>
          <w:color w:val="000000"/>
          <w:sz w:val="28"/>
          <w:szCs w:val="28"/>
          <w:lang w:eastAsia="ru-RU"/>
        </w:rPr>
        <w:t>, объективность и требуемую </w:t>
      </w:r>
      <w:r w:rsidRPr="00572795">
        <w:rPr>
          <w:rFonts w:ascii="Times New Roman" w:eastAsia="Times New Roman" w:hAnsi="Times New Roman" w:cs="Times New Roman"/>
          <w:iCs/>
          <w:color w:val="000000"/>
          <w:sz w:val="28"/>
          <w:szCs w:val="28"/>
          <w:lang w:eastAsia="ru-RU"/>
        </w:rPr>
        <w:t>точность</w:t>
      </w:r>
      <w:r w:rsidRPr="00572795">
        <w:rPr>
          <w:rFonts w:ascii="Times New Roman" w:eastAsia="Times New Roman" w:hAnsi="Times New Roman" w:cs="Times New Roman"/>
          <w:color w:val="000000"/>
          <w:sz w:val="28"/>
          <w:szCs w:val="28"/>
          <w:lang w:eastAsia="ru-RU"/>
        </w:rPr>
        <w:t> измерений, своевременную проверку средств измерений и аттестацию испытательного оборудования.</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Органы сертификации средств защиты информации и испытательные лаборатории проходят процедуру аккредитации на право проведения </w:t>
      </w:r>
      <w:r w:rsidRPr="00572795">
        <w:rPr>
          <w:rFonts w:ascii="Times New Roman" w:eastAsia="Times New Roman" w:hAnsi="Times New Roman" w:cs="Times New Roman"/>
          <w:iCs/>
          <w:color w:val="000000"/>
          <w:sz w:val="28"/>
          <w:szCs w:val="28"/>
          <w:lang w:eastAsia="ru-RU"/>
        </w:rPr>
        <w:t>работ</w:t>
      </w:r>
      <w:r w:rsidRPr="00572795">
        <w:rPr>
          <w:rFonts w:ascii="Times New Roman" w:eastAsia="Times New Roman" w:hAnsi="Times New Roman" w:cs="Times New Roman"/>
          <w:color w:val="000000"/>
          <w:sz w:val="28"/>
          <w:szCs w:val="28"/>
          <w:lang w:eastAsia="ru-RU"/>
        </w:rPr>
        <w:t>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сертификации, в ходе которой федеральный орган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сертификации проверяет их способность на проведение данных </w:t>
      </w:r>
      <w:r w:rsidRPr="00572795">
        <w:rPr>
          <w:rFonts w:ascii="Times New Roman" w:eastAsia="Times New Roman" w:hAnsi="Times New Roman" w:cs="Times New Roman"/>
          <w:iCs/>
          <w:color w:val="000000"/>
          <w:sz w:val="28"/>
          <w:szCs w:val="28"/>
          <w:lang w:eastAsia="ru-RU"/>
        </w:rPr>
        <w:t>работ</w:t>
      </w:r>
      <w:r w:rsidRPr="00572795">
        <w:rPr>
          <w:rFonts w:ascii="Times New Roman" w:eastAsia="Times New Roman" w:hAnsi="Times New Roman" w:cs="Times New Roman"/>
          <w:color w:val="000000"/>
          <w:sz w:val="28"/>
          <w:szCs w:val="28"/>
          <w:lang w:eastAsia="ru-RU"/>
        </w:rPr>
        <w:t> и выдает разрешение.</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iCs/>
          <w:color w:val="000000"/>
          <w:sz w:val="28"/>
          <w:szCs w:val="28"/>
          <w:lang w:eastAsia="ru-RU"/>
        </w:rPr>
        <w:t>Сертификация</w:t>
      </w:r>
      <w:r w:rsidRPr="00572795">
        <w:rPr>
          <w:rFonts w:ascii="Times New Roman" w:eastAsia="Times New Roman" w:hAnsi="Times New Roman" w:cs="Times New Roman"/>
          <w:color w:val="000000"/>
          <w:sz w:val="28"/>
          <w:szCs w:val="28"/>
          <w:lang w:eastAsia="ru-RU"/>
        </w:rPr>
        <w:t> проводится на материально-технической базе аккредитованных испытательных лабораторий. В отдельных случаях возможно проведение испытаний на базе заявителя при надлежащем контроле со стороны органа сертификации.</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Изготовители обязаны извещать орган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сертификации, который выдал сертификат на их продукцию, об изменениях в технологии изготовления или составе сертифицированного </w:t>
      </w:r>
      <w:r w:rsidRPr="00572795">
        <w:rPr>
          <w:rFonts w:ascii="Times New Roman" w:eastAsia="Times New Roman" w:hAnsi="Times New Roman" w:cs="Times New Roman"/>
          <w:iCs/>
          <w:color w:val="000000"/>
          <w:sz w:val="28"/>
          <w:szCs w:val="28"/>
          <w:lang w:eastAsia="ru-RU"/>
        </w:rPr>
        <w:t>средства защиты информации</w:t>
      </w:r>
      <w:r w:rsidRPr="00572795">
        <w:rPr>
          <w:rFonts w:ascii="Times New Roman" w:eastAsia="Times New Roman" w:hAnsi="Times New Roman" w:cs="Times New Roman"/>
          <w:color w:val="000000"/>
          <w:sz w:val="28"/>
          <w:szCs w:val="28"/>
          <w:lang w:eastAsia="ru-RU"/>
        </w:rPr>
        <w:t>.</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Процедура сертификации включает:</w:t>
      </w:r>
    </w:p>
    <w:p w:rsidR="00602552" w:rsidRPr="00572795" w:rsidRDefault="00602552" w:rsidP="00AF7F27">
      <w:pPr>
        <w:pStyle w:val="a4"/>
        <w:numPr>
          <w:ilvl w:val="0"/>
          <w:numId w:val="58"/>
        </w:numPr>
        <w:shd w:val="clear" w:color="auto" w:fill="FFFFFF"/>
        <w:spacing w:after="0" w:line="360" w:lineRule="auto"/>
        <w:ind w:left="851" w:hanging="567"/>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подачу и рассмотрение заявки на проведение сертификации (продления срока действия) средства защиты информации в </w:t>
      </w:r>
      <w:r w:rsidRPr="00572795">
        <w:rPr>
          <w:rFonts w:ascii="Times New Roman" w:eastAsia="Times New Roman" w:hAnsi="Times New Roman" w:cs="Times New Roman"/>
          <w:color w:val="000000"/>
          <w:sz w:val="28"/>
          <w:szCs w:val="28"/>
          <w:lang w:eastAsia="ru-RU"/>
        </w:rPr>
        <w:lastRenderedPageBreak/>
        <w:t>Федеральный орган по сертификации. Заявка оформляется на бланке заявителя и заверяется печатью. Федеральный орган назначает орган по сертификации и испытательную лабораторию, после чего заявитель отправляет туда сертифицируемое средство защиты информации.</w:t>
      </w:r>
    </w:p>
    <w:p w:rsidR="00602552" w:rsidRPr="00572795" w:rsidRDefault="00602552" w:rsidP="00AF7F27">
      <w:pPr>
        <w:pStyle w:val="a4"/>
        <w:numPr>
          <w:ilvl w:val="0"/>
          <w:numId w:val="58"/>
        </w:numPr>
        <w:shd w:val="clear" w:color="auto" w:fill="FFFFFF"/>
        <w:spacing w:after="0" w:line="360" w:lineRule="auto"/>
        <w:ind w:left="851" w:hanging="567"/>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сертификационные испытания средств защиты информации и (при необходимости) аттестацию их производства. Сроки проведения испытаний устанавливаются на договорной основе между заявителем и лабораторией. По результатам испытаний оформляется заключение, которое отправляется в орган по сертификации и заявителю.</w:t>
      </w:r>
    </w:p>
    <w:p w:rsidR="00602552" w:rsidRPr="00572795" w:rsidRDefault="00602552" w:rsidP="00AF7F27">
      <w:pPr>
        <w:pStyle w:val="a4"/>
        <w:numPr>
          <w:ilvl w:val="0"/>
          <w:numId w:val="58"/>
        </w:numPr>
        <w:shd w:val="clear" w:color="auto" w:fill="FFFFFF"/>
        <w:spacing w:after="0" w:line="360" w:lineRule="auto"/>
        <w:ind w:left="851" w:hanging="567"/>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экспертизу результатов испытаний, оформление, регистрацию и выдачу сертификата и лицензии на право использования знака соответствия. На основании заключения испытательной лаборатории орган сертификации делает заключение и отправляет его в Федеральный орган по сертификации. После присвоения сертификату регистрационного номера, его получает заявитель. Срок действия сертификата – 3 года.</w:t>
      </w:r>
    </w:p>
    <w:p w:rsidR="00602552" w:rsidRPr="00572795" w:rsidRDefault="00602552" w:rsidP="00AF7F27">
      <w:pPr>
        <w:pStyle w:val="a4"/>
        <w:numPr>
          <w:ilvl w:val="0"/>
          <w:numId w:val="58"/>
        </w:numPr>
        <w:shd w:val="clear" w:color="auto" w:fill="FFFFFF"/>
        <w:spacing w:after="0" w:line="360" w:lineRule="auto"/>
        <w:ind w:left="851" w:hanging="567"/>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осуществление государственного контроля и надзора, инспекционного контроля за соблюдением правил обязательной сертификации и за сертифицированными средствами защиты информации. По результатам контроля Федеральный орган по сертификации может приостановить или аннулировать сертификат в следующих случаях:</w:t>
      </w:r>
    </w:p>
    <w:p w:rsidR="00602552" w:rsidRPr="00572795" w:rsidRDefault="00602552" w:rsidP="00AF7F27">
      <w:pPr>
        <w:pStyle w:val="a4"/>
        <w:numPr>
          <w:ilvl w:val="0"/>
          <w:numId w:val="59"/>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изменения на законодательном уровне, касающиеся требований к средствам защиты информации, методам испытаний и контроля;</w:t>
      </w:r>
    </w:p>
    <w:p w:rsidR="00602552" w:rsidRPr="00572795" w:rsidRDefault="00602552" w:rsidP="00AF7F27">
      <w:pPr>
        <w:pStyle w:val="a4"/>
        <w:numPr>
          <w:ilvl w:val="0"/>
          <w:numId w:val="59"/>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изменение технологии изготовления, конструкции (состава), комплектности средств защиты информации и системы контроля их качества;</w:t>
      </w:r>
    </w:p>
    <w:p w:rsidR="00602552" w:rsidRPr="00572795" w:rsidRDefault="00602552" w:rsidP="00AF7F27">
      <w:pPr>
        <w:pStyle w:val="a4"/>
        <w:numPr>
          <w:ilvl w:val="0"/>
          <w:numId w:val="59"/>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невыполнение требований технологии изготовления, контроля и испытаний средств защиты информации;</w:t>
      </w:r>
    </w:p>
    <w:p w:rsidR="00602552" w:rsidRPr="00572795" w:rsidRDefault="00602552" w:rsidP="00AF7F27">
      <w:pPr>
        <w:pStyle w:val="a4"/>
        <w:numPr>
          <w:ilvl w:val="0"/>
          <w:numId w:val="59"/>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несоответствие сертифицированных средств защиты информации техническим условиям или формуляру, выявленное в ходе государственного или инспекционного контроля;</w:t>
      </w:r>
    </w:p>
    <w:p w:rsidR="003851D2" w:rsidRPr="00572795" w:rsidRDefault="00602552" w:rsidP="00AF7F27">
      <w:pPr>
        <w:pStyle w:val="a4"/>
        <w:numPr>
          <w:ilvl w:val="0"/>
          <w:numId w:val="59"/>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отказ заявителя в допуске (приеме) лиц, уполномоченных осуществлять государственный контроль и надзор, инспекционный контроль за соблюдением правил сертификации и за сертифицированны</w:t>
      </w:r>
      <w:r w:rsidR="003851D2" w:rsidRPr="00572795">
        <w:rPr>
          <w:rFonts w:ascii="Times New Roman" w:eastAsia="Times New Roman" w:hAnsi="Times New Roman" w:cs="Times New Roman"/>
          <w:color w:val="000000"/>
          <w:sz w:val="28"/>
          <w:szCs w:val="28"/>
          <w:lang w:eastAsia="ru-RU"/>
        </w:rPr>
        <w:t>ми средствами защиты информации.</w:t>
      </w:r>
    </w:p>
    <w:p w:rsidR="003851D2" w:rsidRPr="00572795" w:rsidRDefault="00602552" w:rsidP="00AF7F27">
      <w:pPr>
        <w:pStyle w:val="a4"/>
        <w:numPr>
          <w:ilvl w:val="0"/>
          <w:numId w:val="58"/>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информирование о результатах сертифи</w:t>
      </w:r>
      <w:r w:rsidR="003851D2" w:rsidRPr="00572795">
        <w:rPr>
          <w:rFonts w:ascii="Times New Roman" w:eastAsia="Times New Roman" w:hAnsi="Times New Roman" w:cs="Times New Roman"/>
          <w:color w:val="000000"/>
          <w:sz w:val="28"/>
          <w:szCs w:val="28"/>
          <w:lang w:eastAsia="ru-RU"/>
        </w:rPr>
        <w:t>кации средств защиты информации.</w:t>
      </w:r>
    </w:p>
    <w:p w:rsidR="00602552" w:rsidRPr="00572795" w:rsidRDefault="00602552" w:rsidP="00AF7F27">
      <w:pPr>
        <w:pStyle w:val="a4"/>
        <w:numPr>
          <w:ilvl w:val="0"/>
          <w:numId w:val="58"/>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рассмотрение апелляций. Апелляция подается в федеральный орган по сертификации и рассматривается в месячный срок с участием независимых экспертов и заинтересованных сторон.</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Органы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сертификации и испытательные лаборатории несут ответственность за выполнение своих функций, обеспечение сохранности </w:t>
      </w:r>
      <w:r w:rsidRPr="00572795">
        <w:rPr>
          <w:rFonts w:ascii="Times New Roman" w:eastAsia="Times New Roman" w:hAnsi="Times New Roman" w:cs="Times New Roman"/>
          <w:iCs/>
          <w:color w:val="000000"/>
          <w:sz w:val="28"/>
          <w:szCs w:val="28"/>
          <w:lang w:eastAsia="ru-RU"/>
        </w:rPr>
        <w:t>информации ограниченного доступа</w:t>
      </w:r>
      <w:r w:rsidRPr="00572795">
        <w:rPr>
          <w:rFonts w:ascii="Times New Roman" w:eastAsia="Times New Roman" w:hAnsi="Times New Roman" w:cs="Times New Roman"/>
          <w:color w:val="000000"/>
          <w:sz w:val="28"/>
          <w:szCs w:val="28"/>
          <w:lang w:eastAsia="ru-RU"/>
        </w:rPr>
        <w:t>, материальных ценностей, предоставленных заявителем, а также за соблюдение авторских прав разработчика при испытаниях его средств защиты информации.</w:t>
      </w:r>
    </w:p>
    <w:p w:rsidR="00421F96" w:rsidRPr="00572795" w:rsidRDefault="00421F96" w:rsidP="00A0645C">
      <w:pPr>
        <w:pStyle w:val="a9"/>
        <w:rPr>
          <w:rFonts w:ascii="Times New Roman" w:eastAsia="Times New Roman" w:hAnsi="Times New Roman" w:cs="Times New Roman"/>
          <w:lang w:eastAsia="ru-RU"/>
        </w:rPr>
      </w:pPr>
    </w:p>
    <w:p w:rsidR="00602552" w:rsidRPr="00A0645C" w:rsidRDefault="00602552" w:rsidP="00A0645C">
      <w:pPr>
        <w:pStyle w:val="1"/>
        <w:rPr>
          <w:rFonts w:eastAsia="Times New Roman"/>
          <w:i/>
          <w:lang w:eastAsia="ru-RU"/>
        </w:rPr>
      </w:pPr>
      <w:bookmarkStart w:id="109" w:name="_Toc43577343"/>
      <w:r w:rsidRPr="00A0645C">
        <w:rPr>
          <w:rFonts w:eastAsia="Times New Roman"/>
          <w:i/>
          <w:lang w:eastAsia="ru-RU"/>
        </w:rPr>
        <w:t>Требования законодательства к средствам защиты ПД</w:t>
      </w:r>
      <w:bookmarkEnd w:id="109"/>
    </w:p>
    <w:p w:rsidR="00421F96"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Важным моментом при построении СЗПД является </w:t>
      </w:r>
      <w:r w:rsidRPr="00572795">
        <w:rPr>
          <w:rFonts w:ascii="Times New Roman" w:eastAsia="Times New Roman" w:hAnsi="Times New Roman" w:cs="Times New Roman"/>
          <w:iCs/>
          <w:color w:val="000000"/>
          <w:sz w:val="28"/>
          <w:szCs w:val="28"/>
          <w:lang w:eastAsia="ru-RU"/>
        </w:rPr>
        <w:t>пункт</w:t>
      </w:r>
      <w:r w:rsidRPr="00572795">
        <w:rPr>
          <w:rFonts w:ascii="Times New Roman" w:eastAsia="Times New Roman" w:hAnsi="Times New Roman" w:cs="Times New Roman"/>
          <w:color w:val="000000"/>
          <w:sz w:val="28"/>
          <w:szCs w:val="28"/>
          <w:lang w:eastAsia="ru-RU"/>
        </w:rPr>
        <w:t> 5 "Положения об обеспечении безопасности персональных данных при их обработке в информационных системах персональных данных", утвержденного Постановлением Правительства Российской Федерации от 17.11.2007 № 781, которое гласит, что </w:t>
      </w:r>
      <w:r w:rsidRPr="00572795">
        <w:rPr>
          <w:rFonts w:ascii="Times New Roman" w:eastAsia="Times New Roman" w:hAnsi="Times New Roman" w:cs="Times New Roman"/>
          <w:iCs/>
          <w:color w:val="000000"/>
          <w:sz w:val="28"/>
          <w:szCs w:val="28"/>
          <w:lang w:eastAsia="ru-RU"/>
        </w:rPr>
        <w:t>средства защиты информации</w:t>
      </w:r>
      <w:r w:rsidRPr="00572795">
        <w:rPr>
          <w:rFonts w:ascii="Times New Roman" w:eastAsia="Times New Roman" w:hAnsi="Times New Roman" w:cs="Times New Roman"/>
          <w:color w:val="000000"/>
          <w:sz w:val="28"/>
          <w:szCs w:val="28"/>
          <w:lang w:eastAsia="ru-RU"/>
        </w:rPr>
        <w:t xml:space="preserve">, используемые в ИСПД, должны в установленном порядке проходить процедуру соответствия (сертификацию). Порядок сертификации устанавливается уполномоченными органами, которыми в случае защиты ПД </w:t>
      </w:r>
      <w:r w:rsidRPr="00572795">
        <w:rPr>
          <w:rFonts w:ascii="Times New Roman" w:eastAsia="Times New Roman" w:hAnsi="Times New Roman" w:cs="Times New Roman"/>
          <w:color w:val="000000"/>
          <w:sz w:val="28"/>
          <w:szCs w:val="28"/>
          <w:lang w:eastAsia="ru-RU"/>
        </w:rPr>
        <w:lastRenderedPageBreak/>
        <w:t xml:space="preserve">являются ФСТЭК и ФСБ России. Сертификации подлежат системы, продукты и услуги защиты информации от НСД. В рамках систем обязательной сертификации организации должны сертифицировать средства и продукты. Например, в руководящих документах </w:t>
      </w:r>
      <w:proofErr w:type="spellStart"/>
      <w:r w:rsidRPr="00572795">
        <w:rPr>
          <w:rFonts w:ascii="Times New Roman" w:eastAsia="Times New Roman" w:hAnsi="Times New Roman" w:cs="Times New Roman"/>
          <w:color w:val="000000"/>
          <w:sz w:val="28"/>
          <w:szCs w:val="28"/>
          <w:lang w:eastAsia="ru-RU"/>
        </w:rPr>
        <w:t>Гостехкомиссии</w:t>
      </w:r>
      <w:proofErr w:type="spellEnd"/>
      <w:r w:rsidRPr="00572795">
        <w:rPr>
          <w:rFonts w:ascii="Times New Roman" w:eastAsia="Times New Roman" w:hAnsi="Times New Roman" w:cs="Times New Roman"/>
          <w:color w:val="000000"/>
          <w:sz w:val="28"/>
          <w:szCs w:val="28"/>
          <w:lang w:eastAsia="ru-RU"/>
        </w:rPr>
        <w:t xml:space="preserve"> России продуктом может выступать средство вычислительной техники (СВТ), средство защиты информации (СЗИ), </w:t>
      </w:r>
      <w:r w:rsidRPr="00572795">
        <w:rPr>
          <w:rFonts w:ascii="Times New Roman" w:eastAsia="Times New Roman" w:hAnsi="Times New Roman" w:cs="Times New Roman"/>
          <w:iCs/>
          <w:color w:val="000000"/>
          <w:sz w:val="28"/>
          <w:szCs w:val="28"/>
          <w:lang w:eastAsia="ru-RU"/>
        </w:rPr>
        <w:t>межсетевой экран</w:t>
      </w:r>
      <w:r w:rsidRPr="00572795">
        <w:rPr>
          <w:rFonts w:ascii="Times New Roman" w:eastAsia="Times New Roman" w:hAnsi="Times New Roman" w:cs="Times New Roman"/>
          <w:color w:val="000000"/>
          <w:sz w:val="28"/>
          <w:szCs w:val="28"/>
          <w:lang w:eastAsia="ru-RU"/>
        </w:rPr>
        <w:t> (МЭ), </w:t>
      </w:r>
      <w:r w:rsidRPr="00572795">
        <w:rPr>
          <w:rFonts w:ascii="Times New Roman" w:eastAsia="Times New Roman" w:hAnsi="Times New Roman" w:cs="Times New Roman"/>
          <w:iCs/>
          <w:color w:val="000000"/>
          <w:sz w:val="28"/>
          <w:szCs w:val="28"/>
          <w:lang w:eastAsia="ru-RU"/>
        </w:rPr>
        <w:t>программное обеспечение</w:t>
      </w:r>
      <w:r w:rsidRPr="00572795">
        <w:rPr>
          <w:rFonts w:ascii="Times New Roman" w:eastAsia="Times New Roman" w:hAnsi="Times New Roman" w:cs="Times New Roman"/>
          <w:color w:val="000000"/>
          <w:sz w:val="28"/>
          <w:szCs w:val="28"/>
          <w:lang w:eastAsia="ru-RU"/>
        </w:rPr>
        <w:t>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xml:space="preserve">) и др. </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Система – это </w:t>
      </w:r>
      <w:r w:rsidRPr="00572795">
        <w:rPr>
          <w:rFonts w:ascii="Times New Roman" w:eastAsia="Times New Roman" w:hAnsi="Times New Roman" w:cs="Times New Roman"/>
          <w:iCs/>
          <w:color w:val="000000"/>
          <w:sz w:val="28"/>
          <w:szCs w:val="28"/>
          <w:lang w:eastAsia="ru-RU"/>
        </w:rPr>
        <w:t>объект</w:t>
      </w:r>
      <w:r w:rsidRPr="00572795">
        <w:rPr>
          <w:rFonts w:ascii="Times New Roman" w:eastAsia="Times New Roman" w:hAnsi="Times New Roman" w:cs="Times New Roman"/>
          <w:color w:val="000000"/>
          <w:sz w:val="28"/>
          <w:szCs w:val="28"/>
          <w:lang w:eastAsia="ru-RU"/>
        </w:rPr>
        <w:t> информатизации, где обрабатывается реальная </w:t>
      </w:r>
      <w:r w:rsidRPr="00572795">
        <w:rPr>
          <w:rFonts w:ascii="Times New Roman" w:eastAsia="Times New Roman" w:hAnsi="Times New Roman" w:cs="Times New Roman"/>
          <w:iCs/>
          <w:color w:val="000000"/>
          <w:sz w:val="28"/>
          <w:szCs w:val="28"/>
          <w:lang w:eastAsia="ru-RU"/>
        </w:rPr>
        <w:t>информация</w:t>
      </w:r>
      <w:r w:rsidRPr="00572795">
        <w:rPr>
          <w:rFonts w:ascii="Times New Roman" w:eastAsia="Times New Roman" w:hAnsi="Times New Roman" w:cs="Times New Roman"/>
          <w:color w:val="000000"/>
          <w:sz w:val="28"/>
          <w:szCs w:val="28"/>
          <w:lang w:eastAsia="ru-RU"/>
        </w:rPr>
        <w:t>.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этой причине к системам предъявляются дополнительные требования, касающиеся в том числе организационных мер и физической защиты.</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iCs/>
          <w:color w:val="000000"/>
          <w:sz w:val="28"/>
          <w:szCs w:val="28"/>
          <w:lang w:eastAsia="ru-RU"/>
        </w:rPr>
        <w:t>Программное обеспечение</w:t>
      </w:r>
      <w:r w:rsidRPr="00572795">
        <w:rPr>
          <w:rFonts w:ascii="Times New Roman" w:eastAsia="Times New Roman" w:hAnsi="Times New Roman" w:cs="Times New Roman"/>
          <w:color w:val="000000"/>
          <w:sz w:val="28"/>
          <w:szCs w:val="28"/>
          <w:lang w:eastAsia="ru-RU"/>
        </w:rPr>
        <w:t xml:space="preserve"> СЗПД для защиты от угроз конфиденциальности, целостности и доступности, применяемое в ИСПД 1 класса, подлежит сертификации на отсутствие </w:t>
      </w:r>
      <w:proofErr w:type="spellStart"/>
      <w:r w:rsidRPr="00572795">
        <w:rPr>
          <w:rFonts w:ascii="Times New Roman" w:eastAsia="Times New Roman" w:hAnsi="Times New Roman" w:cs="Times New Roman"/>
          <w:color w:val="000000"/>
          <w:sz w:val="28"/>
          <w:szCs w:val="28"/>
          <w:lang w:eastAsia="ru-RU"/>
        </w:rPr>
        <w:t>недекларированных</w:t>
      </w:r>
      <w:proofErr w:type="spellEnd"/>
      <w:r w:rsidRPr="00572795">
        <w:rPr>
          <w:rFonts w:ascii="Times New Roman" w:eastAsia="Times New Roman" w:hAnsi="Times New Roman" w:cs="Times New Roman"/>
          <w:color w:val="000000"/>
          <w:sz w:val="28"/>
          <w:szCs w:val="28"/>
          <w:lang w:eastAsia="ru-RU"/>
        </w:rPr>
        <w:t xml:space="preserve"> возможностей согласно п.2.12 Приказа ФСТЭК России №58.</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В соответствии с Руководящим документом </w:t>
      </w:r>
      <w:proofErr w:type="spellStart"/>
      <w:r w:rsidRPr="00572795">
        <w:rPr>
          <w:rFonts w:ascii="Times New Roman" w:eastAsia="Times New Roman" w:hAnsi="Times New Roman" w:cs="Times New Roman"/>
          <w:color w:val="000000"/>
          <w:sz w:val="28"/>
          <w:szCs w:val="28"/>
          <w:lang w:eastAsia="ru-RU"/>
        </w:rPr>
        <w:t>Гостехкомиссии</w:t>
      </w:r>
      <w:proofErr w:type="spellEnd"/>
      <w:r w:rsidRPr="00572795">
        <w:rPr>
          <w:rFonts w:ascii="Times New Roman" w:eastAsia="Times New Roman" w:hAnsi="Times New Roman" w:cs="Times New Roman"/>
          <w:color w:val="000000"/>
          <w:sz w:val="28"/>
          <w:szCs w:val="28"/>
          <w:lang w:eastAsia="ru-RU"/>
        </w:rPr>
        <w:t xml:space="preserve"> России "Защита от несанкционированного доступа к информации. Часть 1. </w:t>
      </w:r>
      <w:r w:rsidRPr="00572795">
        <w:rPr>
          <w:rFonts w:ascii="Times New Roman" w:eastAsia="Times New Roman" w:hAnsi="Times New Roman" w:cs="Times New Roman"/>
          <w:iCs/>
          <w:color w:val="000000"/>
          <w:sz w:val="28"/>
          <w:szCs w:val="28"/>
          <w:lang w:eastAsia="ru-RU"/>
        </w:rPr>
        <w:t>Программное обеспечение</w:t>
      </w:r>
      <w:r w:rsidRPr="00572795">
        <w:rPr>
          <w:rFonts w:ascii="Times New Roman" w:eastAsia="Times New Roman" w:hAnsi="Times New Roman" w:cs="Times New Roman"/>
          <w:color w:val="000000"/>
          <w:sz w:val="28"/>
          <w:szCs w:val="28"/>
          <w:lang w:eastAsia="ru-RU"/>
        </w:rPr>
        <w:t> средств защиты информации. Классификация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xml:space="preserve"> уровню отсутствия </w:t>
      </w:r>
      <w:proofErr w:type="spellStart"/>
      <w:r w:rsidRPr="00572795">
        <w:rPr>
          <w:rFonts w:ascii="Times New Roman" w:eastAsia="Times New Roman" w:hAnsi="Times New Roman" w:cs="Times New Roman"/>
          <w:color w:val="000000"/>
          <w:sz w:val="28"/>
          <w:szCs w:val="28"/>
          <w:lang w:eastAsia="ru-RU"/>
        </w:rPr>
        <w:t>недекларированных</w:t>
      </w:r>
      <w:proofErr w:type="spellEnd"/>
      <w:r w:rsidRPr="00572795">
        <w:rPr>
          <w:rFonts w:ascii="Times New Roman" w:eastAsia="Times New Roman" w:hAnsi="Times New Roman" w:cs="Times New Roman"/>
          <w:color w:val="000000"/>
          <w:sz w:val="28"/>
          <w:szCs w:val="28"/>
          <w:lang w:eastAsia="ru-RU"/>
        </w:rPr>
        <w:t xml:space="preserve"> возможностей", утвержденным приказом Председателя </w:t>
      </w:r>
      <w:proofErr w:type="spellStart"/>
      <w:r w:rsidRPr="00572795">
        <w:rPr>
          <w:rFonts w:ascii="Times New Roman" w:eastAsia="Times New Roman" w:hAnsi="Times New Roman" w:cs="Times New Roman"/>
          <w:color w:val="000000"/>
          <w:sz w:val="28"/>
          <w:szCs w:val="28"/>
          <w:lang w:eastAsia="ru-RU"/>
        </w:rPr>
        <w:t>Гостехкомиссии</w:t>
      </w:r>
      <w:proofErr w:type="spellEnd"/>
      <w:r w:rsidRPr="00572795">
        <w:rPr>
          <w:rFonts w:ascii="Times New Roman" w:eastAsia="Times New Roman" w:hAnsi="Times New Roman" w:cs="Times New Roman"/>
          <w:color w:val="000000"/>
          <w:sz w:val="28"/>
          <w:szCs w:val="28"/>
          <w:lang w:eastAsia="ru-RU"/>
        </w:rPr>
        <w:t xml:space="preserve"> от 04.06.1999 № 114, </w:t>
      </w:r>
      <w:r w:rsidR="00421F96" w:rsidRPr="00572795">
        <w:rPr>
          <w:rFonts w:ascii="Times New Roman" w:eastAsia="Times New Roman" w:hAnsi="Times New Roman" w:cs="Times New Roman"/>
          <w:color w:val="000000"/>
          <w:sz w:val="28"/>
          <w:szCs w:val="28"/>
          <w:lang w:eastAsia="ru-RU"/>
        </w:rPr>
        <w:t xml:space="preserve"> </w:t>
      </w:r>
      <w:proofErr w:type="spellStart"/>
      <w:r w:rsidRPr="00572795">
        <w:rPr>
          <w:rFonts w:ascii="Times New Roman" w:eastAsia="Times New Roman" w:hAnsi="Times New Roman" w:cs="Times New Roman"/>
          <w:b/>
          <w:bCs/>
          <w:color w:val="000000"/>
          <w:sz w:val="28"/>
          <w:szCs w:val="28"/>
          <w:lang w:eastAsia="ru-RU"/>
        </w:rPr>
        <w:t>недекларированные</w:t>
      </w:r>
      <w:proofErr w:type="spellEnd"/>
      <w:r w:rsidRPr="00572795">
        <w:rPr>
          <w:rFonts w:ascii="Times New Roman" w:eastAsia="Times New Roman" w:hAnsi="Times New Roman" w:cs="Times New Roman"/>
          <w:b/>
          <w:bCs/>
          <w:color w:val="000000"/>
          <w:sz w:val="28"/>
          <w:szCs w:val="28"/>
          <w:lang w:eastAsia="ru-RU"/>
        </w:rPr>
        <w:t xml:space="preserve"> возможности</w:t>
      </w:r>
      <w:r w:rsidRPr="00572795">
        <w:rPr>
          <w:rFonts w:ascii="Times New Roman" w:eastAsia="Times New Roman" w:hAnsi="Times New Roman" w:cs="Times New Roman"/>
          <w:color w:val="000000"/>
          <w:sz w:val="28"/>
          <w:szCs w:val="28"/>
          <w:lang w:eastAsia="ru-RU"/>
        </w:rPr>
        <w:t> - функциональные возможности программного обеспечения,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 Порядок классификации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xml:space="preserve"> уровню контроля отсутствия </w:t>
      </w:r>
      <w:proofErr w:type="spellStart"/>
      <w:r w:rsidRPr="00572795">
        <w:rPr>
          <w:rFonts w:ascii="Times New Roman" w:eastAsia="Times New Roman" w:hAnsi="Times New Roman" w:cs="Times New Roman"/>
          <w:color w:val="000000"/>
          <w:sz w:val="28"/>
          <w:szCs w:val="28"/>
          <w:lang w:eastAsia="ru-RU"/>
        </w:rPr>
        <w:t>недекларированных</w:t>
      </w:r>
      <w:proofErr w:type="spellEnd"/>
      <w:r w:rsidRPr="00572795">
        <w:rPr>
          <w:rFonts w:ascii="Times New Roman" w:eastAsia="Times New Roman" w:hAnsi="Times New Roman" w:cs="Times New Roman"/>
          <w:color w:val="000000"/>
          <w:sz w:val="28"/>
          <w:szCs w:val="28"/>
          <w:lang w:eastAsia="ru-RU"/>
        </w:rPr>
        <w:t xml:space="preserve"> возможностей определен указанным выше руководящим документом </w:t>
      </w:r>
      <w:proofErr w:type="spellStart"/>
      <w:r w:rsidRPr="00572795">
        <w:rPr>
          <w:rFonts w:ascii="Times New Roman" w:eastAsia="Times New Roman" w:hAnsi="Times New Roman" w:cs="Times New Roman"/>
          <w:color w:val="000000"/>
          <w:sz w:val="28"/>
          <w:szCs w:val="28"/>
          <w:lang w:eastAsia="ru-RU"/>
        </w:rPr>
        <w:t>Гостехкомиссии</w:t>
      </w:r>
      <w:proofErr w:type="spellEnd"/>
      <w:r w:rsidRPr="00572795">
        <w:rPr>
          <w:rFonts w:ascii="Times New Roman" w:eastAsia="Times New Roman" w:hAnsi="Times New Roman" w:cs="Times New Roman"/>
          <w:color w:val="000000"/>
          <w:sz w:val="28"/>
          <w:szCs w:val="28"/>
          <w:lang w:eastAsia="ru-RU"/>
        </w:rPr>
        <w:t xml:space="preserve">. Данное требование обусловлено тем, что большинство современных атак использует уязвимости в программном обеспечении системы. Основной метод нахождения </w:t>
      </w:r>
      <w:r w:rsidRPr="00572795">
        <w:rPr>
          <w:rFonts w:ascii="Times New Roman" w:eastAsia="Times New Roman" w:hAnsi="Times New Roman" w:cs="Times New Roman"/>
          <w:color w:val="000000"/>
          <w:sz w:val="28"/>
          <w:szCs w:val="28"/>
          <w:lang w:eastAsia="ru-RU"/>
        </w:rPr>
        <w:lastRenderedPageBreak/>
        <w:t>уязвимостей в программе – детальное изучение программного кода. Данное требование может привести к выводу из эксплуатации в ИСПД зарубежных средств защиты информации, так как для сертификации необходимо предоставить код в открытом виде.</w:t>
      </w:r>
    </w:p>
    <w:p w:rsidR="00602552" w:rsidRPr="00572795" w:rsidRDefault="0060255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 просмотре сертификата к средству защиты информации необходимо обратить внимание, на соответствие каким документам проводились сертификационные испытания.</w:t>
      </w:r>
    </w:p>
    <w:p w:rsidR="00421F96" w:rsidRPr="00572795" w:rsidRDefault="00421F96"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E022D2" w:rsidRPr="00A0645C" w:rsidRDefault="00E022D2" w:rsidP="00A0645C">
      <w:pPr>
        <w:pStyle w:val="1"/>
        <w:rPr>
          <w:rFonts w:eastAsia="Times New Roman"/>
          <w:i/>
          <w:lang w:eastAsia="ru-RU"/>
        </w:rPr>
      </w:pPr>
      <w:bookmarkStart w:id="110" w:name="_Toc43577344"/>
      <w:r w:rsidRPr="00A0645C">
        <w:rPr>
          <w:rFonts w:eastAsia="Times New Roman"/>
          <w:i/>
          <w:lang w:eastAsia="ru-RU"/>
        </w:rPr>
        <w:t>Требования законодательства к ИСПД</w:t>
      </w:r>
      <w:bookmarkEnd w:id="110"/>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До февраля 2010 года проведение аттестации ИСПД было обязательным этапом построения системы защиты. После введения Приказа ФСТЭК №58 ситуация изменилась, так как документ отменил обязательность аттестации, предоставив операторам самим решать, проводить ее или нет. Тем не менее, это не отменяет необходимости проведения оценки соответствия принятых мер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xml:space="preserve"> обеспечению безопасности требованиям законодательства, о чем говорят в частности – постановление Правительства РФ № 781 "Об утверждении Положения об обеспечении безопасности персональных данных при их обработке и </w:t>
      </w:r>
      <w:proofErr w:type="spellStart"/>
      <w:r w:rsidRPr="00572795">
        <w:rPr>
          <w:rFonts w:ascii="Times New Roman" w:eastAsia="Times New Roman" w:hAnsi="Times New Roman" w:cs="Times New Roman"/>
          <w:color w:val="000000"/>
          <w:sz w:val="28"/>
          <w:szCs w:val="28"/>
          <w:lang w:eastAsia="ru-RU"/>
        </w:rPr>
        <w:t>ИСПДн</w:t>
      </w:r>
      <w:proofErr w:type="spellEnd"/>
      <w:r w:rsidRPr="00572795">
        <w:rPr>
          <w:rFonts w:ascii="Times New Roman" w:eastAsia="Times New Roman" w:hAnsi="Times New Roman" w:cs="Times New Roman"/>
          <w:color w:val="000000"/>
          <w:sz w:val="28"/>
          <w:szCs w:val="28"/>
          <w:lang w:eastAsia="ru-RU"/>
        </w:rPr>
        <w:t>" и 184-ФЗ "О техническом регулировании".</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iCs/>
          <w:color w:val="000000"/>
          <w:sz w:val="28"/>
          <w:szCs w:val="28"/>
          <w:lang w:eastAsia="ru-RU"/>
        </w:rPr>
        <w:t>Аттестация</w:t>
      </w:r>
      <w:r w:rsidRPr="00572795">
        <w:rPr>
          <w:rFonts w:ascii="Times New Roman" w:eastAsia="Times New Roman" w:hAnsi="Times New Roman" w:cs="Times New Roman"/>
          <w:color w:val="000000"/>
          <w:sz w:val="28"/>
          <w:szCs w:val="28"/>
          <w:lang w:eastAsia="ru-RU"/>
        </w:rPr>
        <w:t> ИСПД предназначена для официального подтверждения эффективности и достаточности мер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обеспечению безопасности ПД в данной ИСПД. </w:t>
      </w:r>
      <w:r w:rsidRPr="00572795">
        <w:rPr>
          <w:rFonts w:ascii="Times New Roman" w:eastAsia="Times New Roman" w:hAnsi="Times New Roman" w:cs="Times New Roman"/>
          <w:iCs/>
          <w:color w:val="000000"/>
          <w:sz w:val="28"/>
          <w:szCs w:val="28"/>
          <w:lang w:eastAsia="ru-RU"/>
        </w:rPr>
        <w:t>Аттестация</w:t>
      </w:r>
      <w:r w:rsidRPr="00572795">
        <w:rPr>
          <w:rFonts w:ascii="Times New Roman" w:eastAsia="Times New Roman" w:hAnsi="Times New Roman" w:cs="Times New Roman"/>
          <w:color w:val="000000"/>
          <w:sz w:val="28"/>
          <w:szCs w:val="28"/>
          <w:lang w:eastAsia="ru-RU"/>
        </w:rPr>
        <w:t> должна предшествовать началу обработки данных. Порядок проведения аттестации регламентирован "Положением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аттестации объектов информатизации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требованиям безопасности информации" от 25 ноября 1994 г.</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Результатом аттестации является документ, называемый "Аттестат соответствия", который подтверждает, что ИСПД удовлетворяет требованиям стандартов и нормативно-технических </w:t>
      </w:r>
      <w:r w:rsidRPr="00572795">
        <w:rPr>
          <w:rFonts w:ascii="Times New Roman" w:eastAsia="Times New Roman" w:hAnsi="Times New Roman" w:cs="Times New Roman"/>
          <w:color w:val="000000"/>
          <w:sz w:val="28"/>
          <w:szCs w:val="28"/>
          <w:lang w:eastAsia="ru-RU"/>
        </w:rPr>
        <w:lastRenderedPageBreak/>
        <w:t>документов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xml:space="preserve"> безопасности ПД ФСТЭК и </w:t>
      </w:r>
      <w:proofErr w:type="spellStart"/>
      <w:r w:rsidRPr="00572795">
        <w:rPr>
          <w:rFonts w:ascii="Times New Roman" w:eastAsia="Times New Roman" w:hAnsi="Times New Roman" w:cs="Times New Roman"/>
          <w:color w:val="000000"/>
          <w:sz w:val="28"/>
          <w:szCs w:val="28"/>
          <w:lang w:eastAsia="ru-RU"/>
        </w:rPr>
        <w:t>Гостехкомиссии</w:t>
      </w:r>
      <w:proofErr w:type="spellEnd"/>
      <w:r w:rsidRPr="00572795">
        <w:rPr>
          <w:rFonts w:ascii="Times New Roman" w:eastAsia="Times New Roman" w:hAnsi="Times New Roman" w:cs="Times New Roman"/>
          <w:color w:val="000000"/>
          <w:sz w:val="28"/>
          <w:szCs w:val="28"/>
          <w:lang w:eastAsia="ru-RU"/>
        </w:rPr>
        <w:t xml:space="preserve"> России (в настоящее время это другая организация).</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Этапы аттестации включают в себя:</w:t>
      </w:r>
    </w:p>
    <w:p w:rsidR="00E022D2" w:rsidRPr="00572795" w:rsidRDefault="00E022D2" w:rsidP="00AF7F27">
      <w:pPr>
        <w:pStyle w:val="a4"/>
        <w:numPr>
          <w:ilvl w:val="0"/>
          <w:numId w:val="6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разработка программы и методики аттестационных испытаний;</w:t>
      </w:r>
    </w:p>
    <w:p w:rsidR="00E022D2" w:rsidRPr="00572795" w:rsidRDefault="00E022D2" w:rsidP="00AF7F27">
      <w:pPr>
        <w:pStyle w:val="a4"/>
        <w:numPr>
          <w:ilvl w:val="0"/>
          <w:numId w:val="6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подачу и рассмотрение заявки на аттестацию;</w:t>
      </w:r>
    </w:p>
    <w:p w:rsidR="00E022D2" w:rsidRPr="00572795" w:rsidRDefault="00E022D2" w:rsidP="00AF7F27">
      <w:pPr>
        <w:pStyle w:val="a4"/>
        <w:numPr>
          <w:ilvl w:val="0"/>
          <w:numId w:val="6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предварительное ознакомление с аттестуемым объектом;</w:t>
      </w:r>
    </w:p>
    <w:p w:rsidR="00E022D2" w:rsidRPr="00572795" w:rsidRDefault="00E022D2" w:rsidP="00AF7F27">
      <w:pPr>
        <w:pStyle w:val="a4"/>
        <w:numPr>
          <w:ilvl w:val="0"/>
          <w:numId w:val="6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испытание несертифицированных средств и систем защиты информации, используемых на аттестуемом объекте (при необходимости);</w:t>
      </w:r>
    </w:p>
    <w:p w:rsidR="00E022D2" w:rsidRPr="00572795" w:rsidRDefault="00E022D2" w:rsidP="00AF7F27">
      <w:pPr>
        <w:pStyle w:val="a4"/>
        <w:numPr>
          <w:ilvl w:val="0"/>
          <w:numId w:val="6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заключение договоров на аттестацию;</w:t>
      </w:r>
    </w:p>
    <w:p w:rsidR="00E022D2" w:rsidRPr="00572795" w:rsidRDefault="00E022D2" w:rsidP="00AF7F27">
      <w:pPr>
        <w:pStyle w:val="a4"/>
        <w:numPr>
          <w:ilvl w:val="0"/>
          <w:numId w:val="6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проведение аттестационных испытаний объекта информатизации;</w:t>
      </w:r>
    </w:p>
    <w:p w:rsidR="00E022D2" w:rsidRPr="00572795" w:rsidRDefault="00E022D2" w:rsidP="00AF7F27">
      <w:pPr>
        <w:pStyle w:val="a4"/>
        <w:numPr>
          <w:ilvl w:val="0"/>
          <w:numId w:val="6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оформление, регистрация и выдача "Аттестата соответствия";</w:t>
      </w:r>
    </w:p>
    <w:p w:rsidR="00E022D2" w:rsidRPr="00572795" w:rsidRDefault="00E022D2" w:rsidP="00AF7F27">
      <w:pPr>
        <w:pStyle w:val="a4"/>
        <w:numPr>
          <w:ilvl w:val="0"/>
          <w:numId w:val="6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осуществление государственного контроля и надзора, инспекционного контроля за проведением аттестации и эксплуатацией аттестованных объектов информатизации;</w:t>
      </w:r>
    </w:p>
    <w:p w:rsidR="00E022D2" w:rsidRPr="00572795" w:rsidRDefault="00E022D2" w:rsidP="00AF7F27">
      <w:pPr>
        <w:pStyle w:val="a4"/>
        <w:numPr>
          <w:ilvl w:val="0"/>
          <w:numId w:val="6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рассмотрение апелляций</w:t>
      </w:r>
      <w:r w:rsidR="00421F96" w:rsidRPr="00572795">
        <w:rPr>
          <w:rFonts w:ascii="Times New Roman" w:eastAsia="Times New Roman" w:hAnsi="Times New Roman" w:cs="Times New Roman"/>
          <w:color w:val="000000"/>
          <w:sz w:val="28"/>
          <w:szCs w:val="28"/>
          <w:lang w:eastAsia="ru-RU"/>
        </w:rPr>
        <w:t>.</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Испытания, в процессе которых производится оценка эффективности защищенности информации от несанкционированного доступа (c применением специализированного программного обеспечения). После окончания испытаний подготавливаются отчетные документы, на основании которых принимается решение об аттестации ИСПД.</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Органы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xml:space="preserve"> аттестации объектов информатизации аккредитуются </w:t>
      </w:r>
      <w:proofErr w:type="spellStart"/>
      <w:r w:rsidRPr="00572795">
        <w:rPr>
          <w:rFonts w:ascii="Times New Roman" w:eastAsia="Times New Roman" w:hAnsi="Times New Roman" w:cs="Times New Roman"/>
          <w:color w:val="000000"/>
          <w:sz w:val="28"/>
          <w:szCs w:val="28"/>
          <w:lang w:eastAsia="ru-RU"/>
        </w:rPr>
        <w:t>Гостехкомиссией</w:t>
      </w:r>
      <w:proofErr w:type="spellEnd"/>
      <w:r w:rsidRPr="00572795">
        <w:rPr>
          <w:rFonts w:ascii="Times New Roman" w:eastAsia="Times New Roman" w:hAnsi="Times New Roman" w:cs="Times New Roman"/>
          <w:color w:val="000000"/>
          <w:sz w:val="28"/>
          <w:szCs w:val="28"/>
          <w:lang w:eastAsia="ru-RU"/>
        </w:rPr>
        <w:t xml:space="preserve"> России и получают от нее лицензию на право проведения аттестации объектов информатизации. Такими органами могут быть отраслевые и региональные учреждения, предприятия и организации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xml:space="preserve"> защите информации, специальные центры </w:t>
      </w:r>
      <w:proofErr w:type="spellStart"/>
      <w:r w:rsidRPr="00572795">
        <w:rPr>
          <w:rFonts w:ascii="Times New Roman" w:eastAsia="Times New Roman" w:hAnsi="Times New Roman" w:cs="Times New Roman"/>
          <w:color w:val="000000"/>
          <w:sz w:val="28"/>
          <w:szCs w:val="28"/>
          <w:lang w:eastAsia="ru-RU"/>
        </w:rPr>
        <w:t>Гостехкомиссии</w:t>
      </w:r>
      <w:proofErr w:type="spellEnd"/>
      <w:r w:rsidRPr="00572795">
        <w:rPr>
          <w:rFonts w:ascii="Times New Roman" w:eastAsia="Times New Roman" w:hAnsi="Times New Roman" w:cs="Times New Roman"/>
          <w:color w:val="000000"/>
          <w:sz w:val="28"/>
          <w:szCs w:val="28"/>
          <w:lang w:eastAsia="ru-RU"/>
        </w:rPr>
        <w:t xml:space="preserve"> России.</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Аттестационные испытания предполагают проведение следующих проверок:</w:t>
      </w:r>
    </w:p>
    <w:p w:rsidR="00E022D2" w:rsidRPr="00572795" w:rsidRDefault="00E022D2" w:rsidP="00AF7F27">
      <w:pPr>
        <w:pStyle w:val="a4"/>
        <w:numPr>
          <w:ilvl w:val="0"/>
          <w:numId w:val="61"/>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проверка состояния технологического процесса автоматизированной обработки персональных данных в ИСПД;</w:t>
      </w:r>
    </w:p>
    <w:p w:rsidR="00E022D2" w:rsidRPr="00572795" w:rsidRDefault="00E022D2" w:rsidP="00AF7F27">
      <w:pPr>
        <w:pStyle w:val="a4"/>
        <w:numPr>
          <w:ilvl w:val="0"/>
          <w:numId w:val="61"/>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проверка ИСПД на соответствие организационно-техническим требованиям по защите информации;</w:t>
      </w:r>
    </w:p>
    <w:p w:rsidR="00E022D2" w:rsidRPr="00572795" w:rsidRDefault="00E022D2" w:rsidP="00AF7F27">
      <w:pPr>
        <w:pStyle w:val="a4"/>
        <w:numPr>
          <w:ilvl w:val="0"/>
          <w:numId w:val="61"/>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испытания ИСПД на соответствие требованиям по защите информации от несанкционированного доступа.</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Результатом аттестации являются:</w:t>
      </w:r>
    </w:p>
    <w:p w:rsidR="00E022D2" w:rsidRPr="00572795" w:rsidRDefault="00E022D2" w:rsidP="00AF7F27">
      <w:pPr>
        <w:pStyle w:val="a4"/>
        <w:numPr>
          <w:ilvl w:val="0"/>
          <w:numId w:val="62"/>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Протокол аттестационных испытаний;</w:t>
      </w:r>
    </w:p>
    <w:p w:rsidR="00E022D2" w:rsidRPr="00572795" w:rsidRDefault="00E022D2" w:rsidP="00AF7F27">
      <w:pPr>
        <w:pStyle w:val="a4"/>
        <w:numPr>
          <w:ilvl w:val="0"/>
          <w:numId w:val="62"/>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Заключение по результатам аттестационных испытаний;</w:t>
      </w:r>
    </w:p>
    <w:p w:rsidR="00E022D2" w:rsidRPr="00572795" w:rsidRDefault="00E022D2" w:rsidP="00AF7F27">
      <w:pPr>
        <w:pStyle w:val="a4"/>
        <w:numPr>
          <w:ilvl w:val="0"/>
          <w:numId w:val="62"/>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Аттестат соответствия на ИСПД (выдается в случае положительного Заключения);</w:t>
      </w:r>
    </w:p>
    <w:p w:rsidR="00E022D2" w:rsidRPr="00572795" w:rsidRDefault="00E022D2" w:rsidP="00AF7F27">
      <w:pPr>
        <w:pStyle w:val="a4"/>
        <w:numPr>
          <w:ilvl w:val="0"/>
          <w:numId w:val="62"/>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Акт о переводе СЗПД в промышленную эксплуатацию (в случае наличия положительного заключения по результатам аттестационных испытаний ИСПД).</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Следует указать, что если заявитель пожелает только аттестовать ИСПД как </w:t>
      </w:r>
      <w:r w:rsidRPr="00572795">
        <w:rPr>
          <w:rFonts w:ascii="Times New Roman" w:eastAsia="Times New Roman" w:hAnsi="Times New Roman" w:cs="Times New Roman"/>
          <w:iCs/>
          <w:color w:val="000000"/>
          <w:sz w:val="28"/>
          <w:szCs w:val="28"/>
          <w:lang w:eastAsia="ru-RU"/>
        </w:rPr>
        <w:t>объект</w:t>
      </w:r>
      <w:r w:rsidRPr="00572795">
        <w:rPr>
          <w:rFonts w:ascii="Times New Roman" w:eastAsia="Times New Roman" w:hAnsi="Times New Roman" w:cs="Times New Roman"/>
          <w:color w:val="000000"/>
          <w:sz w:val="28"/>
          <w:szCs w:val="28"/>
          <w:lang w:eastAsia="ru-RU"/>
        </w:rPr>
        <w:t> информатизации, то пока действуют традиционные нормативные требования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аттестации объектов информатизации, в которых обрабатывается конфиденциальная </w:t>
      </w:r>
      <w:r w:rsidRPr="00572795">
        <w:rPr>
          <w:rFonts w:ascii="Times New Roman" w:eastAsia="Times New Roman" w:hAnsi="Times New Roman" w:cs="Times New Roman"/>
          <w:iCs/>
          <w:color w:val="000000"/>
          <w:sz w:val="28"/>
          <w:szCs w:val="28"/>
          <w:lang w:eastAsia="ru-RU"/>
        </w:rPr>
        <w:t>информация</w:t>
      </w:r>
      <w:r w:rsidRPr="00572795">
        <w:rPr>
          <w:rFonts w:ascii="Times New Roman" w:eastAsia="Times New Roman" w:hAnsi="Times New Roman" w:cs="Times New Roman"/>
          <w:color w:val="000000"/>
          <w:sz w:val="28"/>
          <w:szCs w:val="28"/>
          <w:lang w:eastAsia="ru-RU"/>
        </w:rPr>
        <w:t>.</w:t>
      </w:r>
    </w:p>
    <w:p w:rsidR="00421F96" w:rsidRPr="00572795" w:rsidRDefault="00421F96" w:rsidP="00A0645C">
      <w:pPr>
        <w:shd w:val="clear" w:color="auto" w:fill="FFFFFF"/>
        <w:spacing w:before="75" w:after="75" w:line="240" w:lineRule="auto"/>
        <w:outlineLvl w:val="2"/>
        <w:rPr>
          <w:rFonts w:ascii="Times New Roman" w:eastAsia="Times New Roman" w:hAnsi="Times New Roman" w:cs="Times New Roman"/>
          <w:b/>
          <w:bCs/>
          <w:color w:val="000000"/>
          <w:sz w:val="24"/>
          <w:szCs w:val="24"/>
          <w:lang w:eastAsia="ru-RU"/>
        </w:rPr>
      </w:pPr>
    </w:p>
    <w:p w:rsidR="00E022D2" w:rsidRPr="00A0645C" w:rsidRDefault="00E022D2" w:rsidP="00A0645C">
      <w:pPr>
        <w:pStyle w:val="1"/>
        <w:rPr>
          <w:rFonts w:eastAsia="Times New Roman"/>
          <w:i/>
          <w:lang w:eastAsia="ru-RU"/>
        </w:rPr>
      </w:pPr>
      <w:bookmarkStart w:id="111" w:name="_Toc43577345"/>
      <w:r w:rsidRPr="00A0645C">
        <w:rPr>
          <w:rFonts w:eastAsia="Times New Roman"/>
          <w:i/>
          <w:lang w:eastAsia="ru-RU"/>
        </w:rPr>
        <w:t>Лицензирование деятельности по защите персональных данных</w:t>
      </w:r>
      <w:bookmarkEnd w:id="111"/>
    </w:p>
    <w:p w:rsidR="00421F96"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Для проведения деятельности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защите ПД </w:t>
      </w:r>
      <w:r w:rsidRPr="00572795">
        <w:rPr>
          <w:rFonts w:ascii="Times New Roman" w:eastAsia="Times New Roman" w:hAnsi="Times New Roman" w:cs="Times New Roman"/>
          <w:iCs/>
          <w:color w:val="000000"/>
          <w:sz w:val="28"/>
          <w:szCs w:val="28"/>
          <w:lang w:eastAsia="ru-RU"/>
        </w:rPr>
        <w:t>операторы</w:t>
      </w:r>
      <w:r w:rsidRPr="00572795">
        <w:rPr>
          <w:rFonts w:ascii="Times New Roman" w:eastAsia="Times New Roman" w:hAnsi="Times New Roman" w:cs="Times New Roman"/>
          <w:color w:val="000000"/>
          <w:sz w:val="28"/>
          <w:szCs w:val="28"/>
          <w:lang w:eastAsia="ru-RU"/>
        </w:rPr>
        <w:t> должны получить лицензию в соответствии с Постановлением правительства РФ "Об организации лицензирования отдельных видов деятельности" от 26.01.2006 г. Это требование касается обработки ПД в ИСПД 1, 2 класса и распределенных информационных систем 3 класса. </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iCs/>
          <w:color w:val="000000"/>
          <w:sz w:val="28"/>
          <w:szCs w:val="28"/>
          <w:lang w:eastAsia="ru-RU"/>
        </w:rPr>
        <w:t>Лицензирование</w:t>
      </w:r>
      <w:r w:rsidRPr="00572795">
        <w:rPr>
          <w:rFonts w:ascii="Times New Roman" w:eastAsia="Times New Roman" w:hAnsi="Times New Roman" w:cs="Times New Roman"/>
          <w:color w:val="000000"/>
          <w:sz w:val="28"/>
          <w:szCs w:val="28"/>
          <w:lang w:eastAsia="ru-RU"/>
        </w:rPr>
        <w:t> деятельности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xml:space="preserve"> технической защите информации осуществляет ФСТЭК России. Порядок лицензирования деятельности </w:t>
      </w:r>
      <w:r w:rsidRPr="00572795">
        <w:rPr>
          <w:rFonts w:ascii="Times New Roman" w:eastAsia="Times New Roman" w:hAnsi="Times New Roman" w:cs="Times New Roman"/>
          <w:color w:val="000000"/>
          <w:sz w:val="28"/>
          <w:szCs w:val="28"/>
          <w:lang w:eastAsia="ru-RU"/>
        </w:rPr>
        <w:lastRenderedPageBreak/>
        <w:t>определяется "Положением о лицензировании деятельности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технической защите конфиденциальной информации".</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Лицензионными требованиями и условиями при осуществлении деятельности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технической защите конфиденциальной информации являются:</w:t>
      </w:r>
    </w:p>
    <w:p w:rsidR="00E022D2" w:rsidRPr="00572795" w:rsidRDefault="00E022D2" w:rsidP="00AF7F27">
      <w:pPr>
        <w:pStyle w:val="a4"/>
        <w:numPr>
          <w:ilvl w:val="0"/>
          <w:numId w:val="6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наличие в штате соискателя лицензии специалистов, имеющих высшее профессиональное образование в области технической защиты информации либо высшее или среднее профессиональное (техническое) образование и прошедших переподготовку или повышение квалификации по вопросам технической защиты информации;</w:t>
      </w:r>
    </w:p>
    <w:p w:rsidR="00E022D2" w:rsidRPr="00572795" w:rsidRDefault="00E022D2" w:rsidP="00AF7F27">
      <w:pPr>
        <w:pStyle w:val="a4"/>
        <w:numPr>
          <w:ilvl w:val="0"/>
          <w:numId w:val="6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наличие у соискателя лицензии помещений для осуществления лицензируемой деятельности, соответствующих техническим нормам и требованиям по технической защите информации, установленным нормативными правовыми актами Российской Федерации, и принадлежащих ему на праве собственности или на ином законном основании;</w:t>
      </w:r>
    </w:p>
    <w:p w:rsidR="00E022D2" w:rsidRPr="00572795" w:rsidRDefault="00E022D2" w:rsidP="00AF7F27">
      <w:pPr>
        <w:pStyle w:val="a4"/>
        <w:numPr>
          <w:ilvl w:val="0"/>
          <w:numId w:val="6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наличие на любом законном основании производственного, испытательного и контрольно-измерительного оборудования, прошедшего в соответствии с законодательством Российской Федерации метрологическую поверку (калибровку), маркирование и сертификацию;</w:t>
      </w:r>
    </w:p>
    <w:p w:rsidR="00E022D2" w:rsidRPr="00572795" w:rsidRDefault="00E022D2" w:rsidP="00AF7F27">
      <w:pPr>
        <w:pStyle w:val="a4"/>
        <w:numPr>
          <w:ilvl w:val="0"/>
          <w:numId w:val="6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использование автоматизированных систем, обрабатывающих конфиденциальную информацию, а также средств защиты такой информации, прошедших процедуру оценки соответствия (аттестованных и (или) сертифицированных по требованиям безопасности информации) в соответствии с законодательством Российской Федерации;</w:t>
      </w:r>
    </w:p>
    <w:p w:rsidR="00E022D2" w:rsidRPr="00572795" w:rsidRDefault="00E022D2" w:rsidP="00AF7F27">
      <w:pPr>
        <w:pStyle w:val="a4"/>
        <w:numPr>
          <w:ilvl w:val="0"/>
          <w:numId w:val="6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использование предназначенных для осуществления лицензируемой деятельности программ для электронно-вычислительных машин и баз данных на основании договора с их правообладателем;</w:t>
      </w:r>
    </w:p>
    <w:p w:rsidR="00421F96" w:rsidRPr="00572795" w:rsidRDefault="00E022D2" w:rsidP="00AF7F27">
      <w:pPr>
        <w:pStyle w:val="a4"/>
        <w:numPr>
          <w:ilvl w:val="0"/>
          <w:numId w:val="6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наличие нормативных правовых актов, нормативно-методических и методических документов по вопросам технической защиты информации в соответствии с перечнем, установленным Федеральной службой по техническому и экспортному контролю</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Для получения лицензии соискатель направляет в ФСТЭК следующие документы:</w:t>
      </w:r>
    </w:p>
    <w:p w:rsidR="00E022D2" w:rsidRPr="00572795" w:rsidRDefault="00E022D2" w:rsidP="00AF7F27">
      <w:pPr>
        <w:pStyle w:val="a4"/>
        <w:numPr>
          <w:ilvl w:val="0"/>
          <w:numId w:val="6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заявление на предоставление лицензии;</w:t>
      </w:r>
    </w:p>
    <w:p w:rsidR="00E022D2" w:rsidRPr="00572795" w:rsidRDefault="00E022D2" w:rsidP="00AF7F27">
      <w:pPr>
        <w:pStyle w:val="a4"/>
        <w:numPr>
          <w:ilvl w:val="0"/>
          <w:numId w:val="6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копии документов, подтверждающих квалификацию специалистов;</w:t>
      </w:r>
    </w:p>
    <w:p w:rsidR="00E022D2" w:rsidRPr="00572795" w:rsidRDefault="00E022D2" w:rsidP="00AF7F27">
      <w:pPr>
        <w:pStyle w:val="a4"/>
        <w:numPr>
          <w:ilvl w:val="0"/>
          <w:numId w:val="6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копии документов, подтверждающих право соискателя на помещения (например, свидетельство о собственности или договор аренды);</w:t>
      </w:r>
    </w:p>
    <w:p w:rsidR="00E022D2" w:rsidRPr="00572795" w:rsidRDefault="00E022D2" w:rsidP="00AF7F27">
      <w:pPr>
        <w:pStyle w:val="a4"/>
        <w:numPr>
          <w:ilvl w:val="0"/>
          <w:numId w:val="6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копии аттестатов соответствия защищаемых помещений требованиям безопасности;</w:t>
      </w:r>
    </w:p>
    <w:p w:rsidR="00E022D2" w:rsidRPr="00572795" w:rsidRDefault="00E022D2" w:rsidP="00AF7F27">
      <w:pPr>
        <w:pStyle w:val="a4"/>
        <w:numPr>
          <w:ilvl w:val="0"/>
          <w:numId w:val="6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копия технического паспорта АС;</w:t>
      </w:r>
    </w:p>
    <w:p w:rsidR="00E022D2" w:rsidRPr="00572795" w:rsidRDefault="00E022D2" w:rsidP="00AF7F27">
      <w:pPr>
        <w:pStyle w:val="a4"/>
        <w:numPr>
          <w:ilvl w:val="0"/>
          <w:numId w:val="6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копии документов, подтверждающих право использования программных средств;</w:t>
      </w:r>
    </w:p>
    <w:p w:rsidR="00E022D2" w:rsidRPr="00572795" w:rsidRDefault="00E022D2" w:rsidP="00AF7F27">
      <w:pPr>
        <w:pStyle w:val="a4"/>
        <w:numPr>
          <w:ilvl w:val="0"/>
          <w:numId w:val="6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сведения о наличии производственного и контрольно-измерительного оборудования, средств защиты информации и средств контроля защищенности информации, необходимых для осуществления лицензируемой деятельности, с приложением копий документов о проверке контрольно-измерительного оборудования;</w:t>
      </w:r>
    </w:p>
    <w:p w:rsidR="00E022D2" w:rsidRPr="00572795" w:rsidRDefault="00E022D2" w:rsidP="00AF7F27">
      <w:pPr>
        <w:pStyle w:val="a4"/>
        <w:numPr>
          <w:ilvl w:val="0"/>
          <w:numId w:val="6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сведения о том, что соискатель имеет все нормативно- правовые акты, нормативно-методические и методические документы по вопросам технической защиты информации.</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iCs/>
          <w:color w:val="000000"/>
          <w:sz w:val="28"/>
          <w:szCs w:val="28"/>
          <w:lang w:eastAsia="ru-RU"/>
        </w:rPr>
        <w:t>Лицензия</w:t>
      </w:r>
      <w:r w:rsidRPr="00572795">
        <w:rPr>
          <w:rFonts w:ascii="Times New Roman" w:eastAsia="Times New Roman" w:hAnsi="Times New Roman" w:cs="Times New Roman"/>
          <w:color w:val="000000"/>
          <w:sz w:val="28"/>
          <w:szCs w:val="28"/>
          <w:lang w:eastAsia="ru-RU"/>
        </w:rPr>
        <w:t> выдается на 5 лет и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окончании срока действия может быть продлена.</w:t>
      </w:r>
    </w:p>
    <w:p w:rsidR="00421F96" w:rsidRPr="00572795" w:rsidRDefault="00421F96" w:rsidP="00A0645C">
      <w:pPr>
        <w:pStyle w:val="a9"/>
        <w:rPr>
          <w:rFonts w:ascii="Times New Roman" w:eastAsia="Times New Roman" w:hAnsi="Times New Roman" w:cs="Times New Roman"/>
          <w:lang w:eastAsia="ru-RU"/>
        </w:rPr>
      </w:pPr>
    </w:p>
    <w:p w:rsidR="00E022D2" w:rsidRPr="00A0645C" w:rsidRDefault="00E022D2" w:rsidP="00A0645C">
      <w:pPr>
        <w:pStyle w:val="1"/>
        <w:rPr>
          <w:rFonts w:eastAsia="Times New Roman"/>
          <w:i/>
          <w:lang w:eastAsia="ru-RU"/>
        </w:rPr>
      </w:pPr>
      <w:bookmarkStart w:id="112" w:name="_Toc43577346"/>
      <w:r w:rsidRPr="00A0645C">
        <w:rPr>
          <w:rFonts w:eastAsia="Times New Roman"/>
          <w:i/>
          <w:lang w:eastAsia="ru-RU"/>
        </w:rPr>
        <w:t>Регуляторы в области защиты персональных данных</w:t>
      </w:r>
      <w:bookmarkEnd w:id="112"/>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 соответствии с ФЗ "О персональных данных" выделяют три регулятора в области </w:t>
      </w:r>
      <w:r w:rsidRPr="00572795">
        <w:rPr>
          <w:rFonts w:ascii="Times New Roman" w:eastAsia="Times New Roman" w:hAnsi="Times New Roman" w:cs="Times New Roman"/>
          <w:iCs/>
          <w:color w:val="000000"/>
          <w:sz w:val="28"/>
          <w:szCs w:val="28"/>
          <w:lang w:eastAsia="ru-RU"/>
        </w:rPr>
        <w:t>защиты персональных данных</w:t>
      </w:r>
      <w:r w:rsidRPr="00572795">
        <w:rPr>
          <w:rFonts w:ascii="Times New Roman" w:eastAsia="Times New Roman" w:hAnsi="Times New Roman" w:cs="Times New Roman"/>
          <w:color w:val="000000"/>
          <w:sz w:val="28"/>
          <w:szCs w:val="28"/>
          <w:lang w:eastAsia="ru-RU"/>
        </w:rPr>
        <w:t>:</w:t>
      </w:r>
    </w:p>
    <w:p w:rsidR="00E022D2" w:rsidRPr="00572795" w:rsidRDefault="00E022D2" w:rsidP="00AF7F27">
      <w:pPr>
        <w:pStyle w:val="a4"/>
        <w:numPr>
          <w:ilvl w:val="0"/>
          <w:numId w:val="65"/>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Федеральная служба по надзору в сфере связи, информационных технологий и массовых коммуникаций (далее </w:t>
      </w:r>
      <w:proofErr w:type="spellStart"/>
      <w:r w:rsidRPr="00572795">
        <w:rPr>
          <w:rFonts w:ascii="Times New Roman" w:eastAsia="Times New Roman" w:hAnsi="Times New Roman" w:cs="Times New Roman"/>
          <w:color w:val="000000"/>
          <w:sz w:val="28"/>
          <w:szCs w:val="28"/>
          <w:lang w:eastAsia="ru-RU"/>
        </w:rPr>
        <w:t>Роскомнадзор</w:t>
      </w:r>
      <w:proofErr w:type="spellEnd"/>
      <w:r w:rsidRPr="00572795">
        <w:rPr>
          <w:rFonts w:ascii="Times New Roman" w:eastAsia="Times New Roman" w:hAnsi="Times New Roman" w:cs="Times New Roman"/>
          <w:color w:val="000000"/>
          <w:sz w:val="28"/>
          <w:szCs w:val="28"/>
          <w:lang w:eastAsia="ru-RU"/>
        </w:rPr>
        <w:t>) в части, касающейся соблюдения норм и требований по обработке персональных данных и защиты прав субъектов персональных данных;</w:t>
      </w:r>
    </w:p>
    <w:p w:rsidR="00E022D2" w:rsidRPr="00572795" w:rsidRDefault="00E022D2" w:rsidP="00AF7F27">
      <w:pPr>
        <w:pStyle w:val="a4"/>
        <w:numPr>
          <w:ilvl w:val="0"/>
          <w:numId w:val="65"/>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Федеральная служба безопасности РФ (далее ФСБ) в части, касающейся соблюдения требований по организации и обеспечению функционирования шифровальных (криптографических) средств в случае их использования для обеспечения безопасности персональных данных при их обработке в ИСПД;</w:t>
      </w:r>
    </w:p>
    <w:p w:rsidR="00E022D2" w:rsidRPr="00572795" w:rsidRDefault="00E022D2" w:rsidP="00AF7F27">
      <w:pPr>
        <w:pStyle w:val="a4"/>
        <w:numPr>
          <w:ilvl w:val="0"/>
          <w:numId w:val="65"/>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Федеральная служба по техническому и экспортному контролю (далее ФСТЭК) в части, касающейся контроля и выполнения требований по организации и техническому обеспечению безопасности ПД (не криптографическими методами) при их обработке в ИСПД.</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 целях контроля соблюдения операторами требований безопасности в области защиты ПД регуляторы проводят плановые и внеплановые проверки.</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572795">
        <w:rPr>
          <w:rFonts w:ascii="Times New Roman" w:eastAsia="Times New Roman" w:hAnsi="Times New Roman" w:cs="Times New Roman"/>
          <w:color w:val="000000"/>
          <w:sz w:val="28"/>
          <w:szCs w:val="28"/>
          <w:lang w:eastAsia="ru-RU"/>
        </w:rPr>
        <w:t>Роскомнадзор</w:t>
      </w:r>
      <w:proofErr w:type="spellEnd"/>
      <w:r w:rsidRPr="00572795">
        <w:rPr>
          <w:rFonts w:ascii="Times New Roman" w:eastAsia="Times New Roman" w:hAnsi="Times New Roman" w:cs="Times New Roman"/>
          <w:color w:val="000000"/>
          <w:sz w:val="28"/>
          <w:szCs w:val="28"/>
          <w:lang w:eastAsia="ru-RU"/>
        </w:rPr>
        <w:t xml:space="preserve"> проводит плановые проверки с целью контроля сведений, указанных в уведомлении уполномоченного органа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xml:space="preserve"> защите ПД, </w:t>
      </w:r>
      <w:r w:rsidRPr="00572795">
        <w:rPr>
          <w:rFonts w:ascii="Times New Roman" w:eastAsia="Times New Roman" w:hAnsi="Times New Roman" w:cs="Times New Roman"/>
          <w:color w:val="000000"/>
          <w:sz w:val="28"/>
          <w:szCs w:val="28"/>
          <w:lang w:eastAsia="ru-RU"/>
        </w:rPr>
        <w:lastRenderedPageBreak/>
        <w:t>а также внеплановые – на основании заявления физических лиц с целью проверки информации, указанной в данном заявлении.</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ФСБ России имеет право проводить плановые проверки:</w:t>
      </w:r>
    </w:p>
    <w:p w:rsidR="00E022D2" w:rsidRPr="00572795" w:rsidRDefault="00E022D2" w:rsidP="00AF7F27">
      <w:pPr>
        <w:pStyle w:val="a4"/>
        <w:numPr>
          <w:ilvl w:val="0"/>
          <w:numId w:val="66"/>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представление по запросу отчета по лицензируемым видам деятельности;</w:t>
      </w:r>
    </w:p>
    <w:p w:rsidR="00E022D2" w:rsidRPr="00572795" w:rsidRDefault="00E022D2" w:rsidP="00AF7F27">
      <w:pPr>
        <w:pStyle w:val="a4"/>
        <w:numPr>
          <w:ilvl w:val="0"/>
          <w:numId w:val="66"/>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представление копий аттестатов соответствия по требованиям информационной безопасности на автоматизированные системы, в составе которых эксплуатируются системы криптографической защиты информации (СКЗИ);</w:t>
      </w:r>
    </w:p>
    <w:p w:rsidR="00E022D2" w:rsidRPr="00572795" w:rsidRDefault="00E022D2" w:rsidP="00AF7F27">
      <w:pPr>
        <w:pStyle w:val="a4"/>
        <w:numPr>
          <w:ilvl w:val="0"/>
          <w:numId w:val="66"/>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явочная проверка выполнения организационных мер на объектах </w:t>
      </w:r>
      <w:r w:rsidRPr="00572795">
        <w:rPr>
          <w:rFonts w:ascii="Times New Roman" w:eastAsia="Times New Roman" w:hAnsi="Times New Roman" w:cs="Times New Roman"/>
          <w:iCs/>
          <w:color w:val="000000"/>
          <w:sz w:val="28"/>
          <w:szCs w:val="28"/>
          <w:lang w:eastAsia="ru-RU"/>
        </w:rPr>
        <w:t>лицензируемых видов деятельности</w:t>
      </w:r>
      <w:r w:rsidRPr="00572795">
        <w:rPr>
          <w:rFonts w:ascii="Times New Roman" w:eastAsia="Times New Roman" w:hAnsi="Times New Roman" w:cs="Times New Roman"/>
          <w:color w:val="000000"/>
          <w:sz w:val="28"/>
          <w:szCs w:val="28"/>
          <w:lang w:eastAsia="ru-RU"/>
        </w:rPr>
        <w:t>.</w:t>
      </w:r>
    </w:p>
    <w:p w:rsidR="00E022D2" w:rsidRPr="00572795" w:rsidRDefault="00E022D2" w:rsidP="00AF7F27">
      <w:pPr>
        <w:pStyle w:val="a4"/>
        <w:numPr>
          <w:ilvl w:val="0"/>
          <w:numId w:val="6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ФСТЭК РФ уполномочен осуществлять плановые проверки:</w:t>
      </w:r>
    </w:p>
    <w:p w:rsidR="00E022D2" w:rsidRPr="00572795" w:rsidRDefault="00E022D2" w:rsidP="00AF7F27">
      <w:pPr>
        <w:pStyle w:val="a4"/>
        <w:numPr>
          <w:ilvl w:val="0"/>
          <w:numId w:val="66"/>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представление по запросу отчета по лицензируемым видам деятельности;</w:t>
      </w:r>
    </w:p>
    <w:p w:rsidR="00E022D2" w:rsidRPr="00572795" w:rsidRDefault="00E022D2" w:rsidP="00AF7F27">
      <w:pPr>
        <w:pStyle w:val="a4"/>
        <w:numPr>
          <w:ilvl w:val="0"/>
          <w:numId w:val="66"/>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представление копий аттестатов соответствия по требованиям информационной безопасности на автоматизированные системы;</w:t>
      </w:r>
    </w:p>
    <w:p w:rsidR="00E022D2" w:rsidRPr="00572795" w:rsidRDefault="00E022D2" w:rsidP="00AF7F27">
      <w:pPr>
        <w:pStyle w:val="a4"/>
        <w:numPr>
          <w:ilvl w:val="0"/>
          <w:numId w:val="66"/>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представление копий аттестатов соответствия на защищаемые помещения по требованиям безопасности;</w:t>
      </w:r>
    </w:p>
    <w:p w:rsidR="00E022D2" w:rsidRPr="00572795" w:rsidRDefault="00E022D2" w:rsidP="00AF7F27">
      <w:pPr>
        <w:pStyle w:val="a4"/>
        <w:numPr>
          <w:ilvl w:val="0"/>
          <w:numId w:val="66"/>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явочная проверка выполнения организационных мер на объектах </w:t>
      </w:r>
      <w:r w:rsidRPr="00572795">
        <w:rPr>
          <w:rFonts w:ascii="Times New Roman" w:eastAsia="Times New Roman" w:hAnsi="Times New Roman" w:cs="Times New Roman"/>
          <w:iCs/>
          <w:color w:val="000000"/>
          <w:sz w:val="28"/>
          <w:szCs w:val="28"/>
          <w:lang w:eastAsia="ru-RU"/>
        </w:rPr>
        <w:t>лицензируемых видов деятельности</w:t>
      </w:r>
      <w:r w:rsidR="00421F96" w:rsidRPr="00572795">
        <w:rPr>
          <w:rFonts w:ascii="Times New Roman" w:eastAsia="Times New Roman" w:hAnsi="Times New Roman" w:cs="Times New Roman"/>
          <w:iCs/>
          <w:color w:val="000000"/>
          <w:sz w:val="28"/>
          <w:szCs w:val="28"/>
          <w:lang w:eastAsia="ru-RU"/>
        </w:rPr>
        <w:t>.</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Плановые и внеплановые проверки осуществляются в соответствии с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В рамках межведомственного сотрудничества между </w:t>
      </w:r>
      <w:proofErr w:type="spellStart"/>
      <w:r w:rsidRPr="00572795">
        <w:rPr>
          <w:rFonts w:ascii="Times New Roman" w:eastAsia="Times New Roman" w:hAnsi="Times New Roman" w:cs="Times New Roman"/>
          <w:color w:val="000000"/>
          <w:sz w:val="28"/>
          <w:szCs w:val="28"/>
          <w:lang w:eastAsia="ru-RU"/>
        </w:rPr>
        <w:t>Роскомнадзором</w:t>
      </w:r>
      <w:proofErr w:type="spellEnd"/>
      <w:r w:rsidRPr="00572795">
        <w:rPr>
          <w:rFonts w:ascii="Times New Roman" w:eastAsia="Times New Roman" w:hAnsi="Times New Roman" w:cs="Times New Roman"/>
          <w:color w:val="000000"/>
          <w:sz w:val="28"/>
          <w:szCs w:val="28"/>
          <w:lang w:eastAsia="ru-RU"/>
        </w:rPr>
        <w:t>, ФСТЭК России и ФСБ РФ достигнута договоренность о проведении совместных мероприятий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контролю и надзору в области персональных данных.</w:t>
      </w:r>
    </w:p>
    <w:p w:rsidR="00E022D2" w:rsidRPr="00A0645C" w:rsidRDefault="00E022D2" w:rsidP="00A0645C">
      <w:pPr>
        <w:pStyle w:val="1"/>
        <w:rPr>
          <w:rFonts w:eastAsia="Times New Roman"/>
          <w:i/>
          <w:lang w:eastAsia="ru-RU"/>
        </w:rPr>
      </w:pPr>
      <w:bookmarkStart w:id="113" w:name="_Toc43577347"/>
      <w:r w:rsidRPr="00A0645C">
        <w:rPr>
          <w:rFonts w:eastAsia="Times New Roman"/>
          <w:i/>
          <w:lang w:eastAsia="ru-RU"/>
        </w:rPr>
        <w:lastRenderedPageBreak/>
        <w:t xml:space="preserve">Проверки </w:t>
      </w:r>
      <w:proofErr w:type="spellStart"/>
      <w:r w:rsidRPr="00A0645C">
        <w:rPr>
          <w:rFonts w:eastAsia="Times New Roman"/>
          <w:i/>
          <w:lang w:eastAsia="ru-RU"/>
        </w:rPr>
        <w:t>Роскомнадзора</w:t>
      </w:r>
      <w:bookmarkEnd w:id="113"/>
      <w:proofErr w:type="spellEnd"/>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572795">
        <w:rPr>
          <w:rFonts w:ascii="Times New Roman" w:eastAsia="Times New Roman" w:hAnsi="Times New Roman" w:cs="Times New Roman"/>
          <w:color w:val="000000"/>
          <w:sz w:val="28"/>
          <w:szCs w:val="28"/>
          <w:lang w:eastAsia="ru-RU"/>
        </w:rPr>
        <w:t>Роскомнадзор</w:t>
      </w:r>
      <w:proofErr w:type="spellEnd"/>
      <w:r w:rsidRPr="00572795">
        <w:rPr>
          <w:rFonts w:ascii="Times New Roman" w:eastAsia="Times New Roman" w:hAnsi="Times New Roman" w:cs="Times New Roman"/>
          <w:color w:val="000000"/>
          <w:sz w:val="28"/>
          <w:szCs w:val="28"/>
          <w:lang w:eastAsia="ru-RU"/>
        </w:rPr>
        <w:t xml:space="preserve"> осуществляет проверку выполнения требований законодательства в области обеспечения безопасности персональных данных с целью защиты прав субъектов.</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В соответствии с ФЗ "О персональных данных" </w:t>
      </w:r>
      <w:proofErr w:type="spellStart"/>
      <w:r w:rsidRPr="00572795">
        <w:rPr>
          <w:rFonts w:ascii="Times New Roman" w:eastAsia="Times New Roman" w:hAnsi="Times New Roman" w:cs="Times New Roman"/>
          <w:color w:val="000000"/>
          <w:sz w:val="28"/>
          <w:szCs w:val="28"/>
          <w:lang w:eastAsia="ru-RU"/>
        </w:rPr>
        <w:t>Роскомнадзор</w:t>
      </w:r>
      <w:proofErr w:type="spellEnd"/>
      <w:r w:rsidRPr="00572795">
        <w:rPr>
          <w:rFonts w:ascii="Times New Roman" w:eastAsia="Times New Roman" w:hAnsi="Times New Roman" w:cs="Times New Roman"/>
          <w:color w:val="000000"/>
          <w:sz w:val="28"/>
          <w:szCs w:val="28"/>
          <w:lang w:eastAsia="ru-RU"/>
        </w:rPr>
        <w:t xml:space="preserve"> имеет право:</w:t>
      </w:r>
    </w:p>
    <w:p w:rsidR="00E022D2" w:rsidRPr="00572795" w:rsidRDefault="00E022D2" w:rsidP="00AF7F27">
      <w:pPr>
        <w:numPr>
          <w:ilvl w:val="0"/>
          <w:numId w:val="6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E022D2" w:rsidRPr="00572795" w:rsidRDefault="00E022D2" w:rsidP="00AF7F27">
      <w:pPr>
        <w:numPr>
          <w:ilvl w:val="0"/>
          <w:numId w:val="6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E022D2" w:rsidRPr="00572795" w:rsidRDefault="00E022D2" w:rsidP="00AF7F27">
      <w:pPr>
        <w:numPr>
          <w:ilvl w:val="0"/>
          <w:numId w:val="6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требовать от оператора уточнения, блокирования или уничтожения недостоверных или полученных незаконным путем персональных данных;</w:t>
      </w:r>
    </w:p>
    <w:p w:rsidR="00E022D2" w:rsidRPr="00572795" w:rsidRDefault="00E022D2" w:rsidP="00AF7F27">
      <w:pPr>
        <w:numPr>
          <w:ilvl w:val="0"/>
          <w:numId w:val="6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принимать решение по приостановлению или прекращению обработки персональных данных, осуществляемой с нарушением требований ФЗ "О персональных данных";</w:t>
      </w:r>
    </w:p>
    <w:p w:rsidR="00E022D2" w:rsidRPr="00572795" w:rsidRDefault="00E022D2" w:rsidP="00AF7F27">
      <w:pPr>
        <w:numPr>
          <w:ilvl w:val="0"/>
          <w:numId w:val="6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E022D2" w:rsidRPr="00572795" w:rsidRDefault="00E022D2" w:rsidP="00AF7F27">
      <w:pPr>
        <w:numPr>
          <w:ilvl w:val="0"/>
          <w:numId w:val="6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w:t>
      </w:r>
      <w:r w:rsidRPr="00572795">
        <w:rPr>
          <w:rFonts w:ascii="Times New Roman" w:eastAsia="Times New Roman" w:hAnsi="Times New Roman" w:cs="Times New Roman"/>
          <w:color w:val="000000"/>
          <w:sz w:val="28"/>
          <w:szCs w:val="28"/>
          <w:lang w:eastAsia="ru-RU"/>
        </w:rPr>
        <w:lastRenderedPageBreak/>
        <w:t>персональных данных третьим лицам без согласия в письменной форме субъекта персональных данных;</w:t>
      </w:r>
    </w:p>
    <w:p w:rsidR="00E022D2" w:rsidRPr="00572795" w:rsidRDefault="00E022D2" w:rsidP="00AF7F27">
      <w:pPr>
        <w:numPr>
          <w:ilvl w:val="0"/>
          <w:numId w:val="6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E022D2" w:rsidRPr="00572795" w:rsidRDefault="00E022D2" w:rsidP="00AF7F27">
      <w:pPr>
        <w:numPr>
          <w:ilvl w:val="0"/>
          <w:numId w:val="6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E022D2" w:rsidRPr="00572795" w:rsidRDefault="00E022D2" w:rsidP="00AF7F27">
      <w:pPr>
        <w:numPr>
          <w:ilvl w:val="0"/>
          <w:numId w:val="6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привлекать к административной ответственности лиц, виновных в нарушении настоящего Федерального закона.</w:t>
      </w:r>
    </w:p>
    <w:p w:rsidR="00E022D2" w:rsidRPr="00572795" w:rsidRDefault="00E022D2" w:rsidP="00A0645C">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iCs/>
          <w:color w:val="000000"/>
          <w:sz w:val="28"/>
          <w:szCs w:val="28"/>
          <w:lang w:eastAsia="ru-RU"/>
        </w:rPr>
        <w:t>Контроль</w:t>
      </w:r>
      <w:r w:rsidRPr="00572795">
        <w:rPr>
          <w:rFonts w:ascii="Times New Roman" w:eastAsia="Times New Roman" w:hAnsi="Times New Roman" w:cs="Times New Roman"/>
          <w:color w:val="000000"/>
          <w:sz w:val="28"/>
          <w:szCs w:val="28"/>
          <w:lang w:eastAsia="ru-RU"/>
        </w:rPr>
        <w:t xml:space="preserve"> осуществляется с помощью плановых и внеплановых проверок и в строгом соответствии с установленным порядком проведения данных проверок. Проверки осуществляет </w:t>
      </w:r>
      <w:proofErr w:type="spellStart"/>
      <w:r w:rsidRPr="00572795">
        <w:rPr>
          <w:rFonts w:ascii="Times New Roman" w:eastAsia="Times New Roman" w:hAnsi="Times New Roman" w:cs="Times New Roman"/>
          <w:color w:val="000000"/>
          <w:sz w:val="28"/>
          <w:szCs w:val="28"/>
          <w:lang w:eastAsia="ru-RU"/>
        </w:rPr>
        <w:t>Роскомнадзор</w:t>
      </w:r>
      <w:proofErr w:type="spellEnd"/>
      <w:r w:rsidRPr="00572795">
        <w:rPr>
          <w:rFonts w:ascii="Times New Roman" w:eastAsia="Times New Roman" w:hAnsi="Times New Roman" w:cs="Times New Roman"/>
          <w:color w:val="000000"/>
          <w:sz w:val="28"/>
          <w:szCs w:val="28"/>
          <w:lang w:eastAsia="ru-RU"/>
        </w:rPr>
        <w:t xml:space="preserve"> или его территориальные органы.</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Плановые проверки проводятся на основании ежегодного плана проведения проверок:</w:t>
      </w:r>
    </w:p>
    <w:p w:rsidR="00E022D2" w:rsidRPr="00572795" w:rsidRDefault="00E022D2" w:rsidP="00AF7F27">
      <w:pPr>
        <w:numPr>
          <w:ilvl w:val="0"/>
          <w:numId w:val="68"/>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 отношении </w:t>
      </w:r>
      <w:r w:rsidRPr="00572795">
        <w:rPr>
          <w:rFonts w:ascii="Times New Roman" w:eastAsia="Times New Roman" w:hAnsi="Times New Roman" w:cs="Times New Roman"/>
          <w:iCs/>
          <w:color w:val="000000"/>
          <w:sz w:val="28"/>
          <w:szCs w:val="28"/>
          <w:lang w:eastAsia="ru-RU"/>
        </w:rPr>
        <w:t>Операторов, включенных</w:t>
      </w:r>
      <w:r w:rsidRPr="00572795">
        <w:rPr>
          <w:rFonts w:ascii="Times New Roman" w:eastAsia="Times New Roman" w:hAnsi="Times New Roman" w:cs="Times New Roman"/>
          <w:color w:val="000000"/>
          <w:sz w:val="28"/>
          <w:szCs w:val="28"/>
          <w:lang w:eastAsia="ru-RU"/>
        </w:rPr>
        <w:t> в Реестр операторов, осуществляющих обработку персональных данных;</w:t>
      </w:r>
    </w:p>
    <w:p w:rsidR="00E022D2" w:rsidRPr="00572795" w:rsidRDefault="00E022D2" w:rsidP="00AF7F27">
      <w:pPr>
        <w:numPr>
          <w:ilvl w:val="0"/>
          <w:numId w:val="68"/>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 отношении Операторов, не включенных в Реестр, но осуществляющих обработку персональных данных.</w:t>
      </w:r>
    </w:p>
    <w:p w:rsidR="00E022D2" w:rsidRPr="00572795" w:rsidRDefault="00E022D2" w:rsidP="00AF7F27">
      <w:pPr>
        <w:pStyle w:val="a4"/>
        <w:numPr>
          <w:ilvl w:val="0"/>
          <w:numId w:val="6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Внеплановые проверки проводятся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следующим основаниям:</w:t>
      </w:r>
    </w:p>
    <w:p w:rsidR="00E022D2" w:rsidRPr="00572795" w:rsidRDefault="00E022D2" w:rsidP="00AF7F27">
      <w:pPr>
        <w:numPr>
          <w:ilvl w:val="0"/>
          <w:numId w:val="68"/>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истечение срока исполнения оператором ранее выданного предписания об устранении выявленного нарушения установленных требований законодательства Российской Федерации в области персональных данных.</w:t>
      </w:r>
    </w:p>
    <w:p w:rsidR="00E022D2" w:rsidRPr="00572795" w:rsidRDefault="00E022D2" w:rsidP="00AF7F27">
      <w:pPr>
        <w:numPr>
          <w:ilvl w:val="0"/>
          <w:numId w:val="68"/>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поступление в </w:t>
      </w:r>
      <w:proofErr w:type="spellStart"/>
      <w:r w:rsidRPr="00572795">
        <w:rPr>
          <w:rFonts w:ascii="Times New Roman" w:eastAsia="Times New Roman" w:hAnsi="Times New Roman" w:cs="Times New Roman"/>
          <w:color w:val="000000"/>
          <w:sz w:val="28"/>
          <w:szCs w:val="28"/>
          <w:lang w:eastAsia="ru-RU"/>
        </w:rPr>
        <w:t>Роскомнадзор</w:t>
      </w:r>
      <w:proofErr w:type="spellEnd"/>
      <w:r w:rsidRPr="00572795">
        <w:rPr>
          <w:rFonts w:ascii="Times New Roman" w:eastAsia="Times New Roman" w:hAnsi="Times New Roman" w:cs="Times New Roman"/>
          <w:color w:val="000000"/>
          <w:sz w:val="28"/>
          <w:szCs w:val="28"/>
          <w:lang w:eastAsia="ru-RU"/>
        </w:rPr>
        <w:t xml:space="preserve"> или его территориальные органы обращений и заявлений граждан, юридических лиц, </w:t>
      </w:r>
      <w:r w:rsidRPr="00572795">
        <w:rPr>
          <w:rFonts w:ascii="Times New Roman" w:eastAsia="Times New Roman" w:hAnsi="Times New Roman" w:cs="Times New Roman"/>
          <w:color w:val="000000"/>
          <w:sz w:val="28"/>
          <w:szCs w:val="28"/>
          <w:lang w:eastAsia="ru-RU"/>
        </w:rPr>
        <w:lastRenderedPageBreak/>
        <w:t>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022D2" w:rsidRPr="00572795" w:rsidRDefault="00E022D2" w:rsidP="00AF7F27">
      <w:pPr>
        <w:pStyle w:val="a4"/>
        <w:numPr>
          <w:ilvl w:val="0"/>
          <w:numId w:val="69"/>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возникновение угрозы причинения вреда жизни, здоровью граждан;</w:t>
      </w:r>
    </w:p>
    <w:p w:rsidR="00E022D2" w:rsidRPr="00572795" w:rsidRDefault="00E022D2" w:rsidP="00AF7F27">
      <w:pPr>
        <w:pStyle w:val="a4"/>
        <w:numPr>
          <w:ilvl w:val="0"/>
          <w:numId w:val="69"/>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причинение вреда жизни, здоровью граждан;</w:t>
      </w:r>
    </w:p>
    <w:p w:rsidR="00E022D2" w:rsidRPr="00572795" w:rsidRDefault="00E022D2" w:rsidP="00AF7F27">
      <w:pPr>
        <w:pStyle w:val="a4"/>
        <w:numPr>
          <w:ilvl w:val="0"/>
          <w:numId w:val="69"/>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нарушение прав и законных интересов граждан действиями (бездействием) Операторов при обработке их персональных данных;</w:t>
      </w:r>
    </w:p>
    <w:p w:rsidR="00E022D2" w:rsidRPr="00572795" w:rsidRDefault="00E022D2" w:rsidP="00AF7F27">
      <w:pPr>
        <w:pStyle w:val="a4"/>
        <w:numPr>
          <w:ilvl w:val="0"/>
          <w:numId w:val="69"/>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нарушение Операторами требований законодательства в области персональных данных, а также о несоответствии сведений, содержащихся в уведомлении об обработке персональных данных, фактической деятельности.</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Обращение гражданина РФ, не позволяющее установить его лицо, либо не содержащее сведения о фактах, указанных выше, не может являться основанием для внеплановой проверки.</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 проведении внеплановой выездной проверки оператор уведомляется не менее чем за двадцать четыре часа до начала ее проведения любым доступным способом.</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Если в результате деятельности оператора причинен или причиняется вред жизни, здоровью граждан, предварительное уведомление оператора о начале проведения внеплановой выездной проверки не требуется.</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Срок проведения, как плановой, так и внеплановой проверки не может превышать двадцать рабочих дней.</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В исключительных случаях срок проведения проверки может быть продлен, но не более чем на 20 рабочих дней, в отношении малых предприятий и </w:t>
      </w:r>
      <w:proofErr w:type="spellStart"/>
      <w:r w:rsidRPr="00572795">
        <w:rPr>
          <w:rFonts w:ascii="Times New Roman" w:eastAsia="Times New Roman" w:hAnsi="Times New Roman" w:cs="Times New Roman"/>
          <w:color w:val="000000"/>
          <w:sz w:val="28"/>
          <w:szCs w:val="28"/>
          <w:lang w:eastAsia="ru-RU"/>
        </w:rPr>
        <w:t>микропредприятий</w:t>
      </w:r>
      <w:proofErr w:type="spellEnd"/>
      <w:r w:rsidRPr="00572795">
        <w:rPr>
          <w:rFonts w:ascii="Times New Roman" w:eastAsia="Times New Roman" w:hAnsi="Times New Roman" w:cs="Times New Roman"/>
          <w:color w:val="000000"/>
          <w:sz w:val="28"/>
          <w:szCs w:val="28"/>
          <w:lang w:eastAsia="ru-RU"/>
        </w:rPr>
        <w:t xml:space="preserve"> – на 15 часов.</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 ходе проверки осуществляется следующее:</w:t>
      </w:r>
    </w:p>
    <w:p w:rsidR="00E022D2" w:rsidRPr="00572795" w:rsidRDefault="00E022D2" w:rsidP="00AF7F27">
      <w:pPr>
        <w:numPr>
          <w:ilvl w:val="0"/>
          <w:numId w:val="70"/>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рассмотрение документов оператора, таких как уведомление об обработке, письменное согласие субъекта, локальных документов, регламентирующих порядок хранения и обработки ПД;</w:t>
      </w:r>
    </w:p>
    <w:p w:rsidR="00E022D2" w:rsidRPr="00572795" w:rsidRDefault="00E022D2" w:rsidP="00AF7F27">
      <w:pPr>
        <w:numPr>
          <w:ilvl w:val="0"/>
          <w:numId w:val="70"/>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исследование ИСПД в части, касающейся субъектов ПД.</w:t>
      </w:r>
    </w:p>
    <w:p w:rsidR="00E022D2" w:rsidRPr="00572795" w:rsidRDefault="00E022D2" w:rsidP="00AF7F27">
      <w:pPr>
        <w:pStyle w:val="a4"/>
        <w:numPr>
          <w:ilvl w:val="0"/>
          <w:numId w:val="70"/>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Основанием для приостановления проверки является:</w:t>
      </w:r>
    </w:p>
    <w:p w:rsidR="00E022D2" w:rsidRPr="00572795" w:rsidRDefault="00E022D2" w:rsidP="00AF7F27">
      <w:pPr>
        <w:pStyle w:val="a4"/>
        <w:numPr>
          <w:ilvl w:val="0"/>
          <w:numId w:val="71"/>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необходимость получения заключений экспертов по вопросам обработки персональных данных, связанным с необходимостью проведения сложных и (или) длительных исследований, испытаний, специальных экспертиз и расследований;</w:t>
      </w:r>
    </w:p>
    <w:p w:rsidR="00E022D2" w:rsidRPr="00572795" w:rsidRDefault="00E022D2" w:rsidP="00AF7F27">
      <w:pPr>
        <w:pStyle w:val="a4"/>
        <w:numPr>
          <w:ilvl w:val="0"/>
          <w:numId w:val="71"/>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мотивированное решение руководителя контролирующего органа, принятое по причине изъятия документов, являющихся объектами контроля, проведенного ранее сотрудниками прокуратуры, правоохранительных органов, болезни должностных лиц, проводящих проверку. Оператору представляется копия приказа, в котором указываются причины приостановления проверки и период, на который данная проверка приостановлена.</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Основанием для принятия решения об исключении Оператора из плана проведения плановых проверок является:</w:t>
      </w:r>
    </w:p>
    <w:p w:rsidR="00E022D2" w:rsidRPr="00572795" w:rsidRDefault="00E022D2" w:rsidP="00AF7F27">
      <w:pPr>
        <w:pStyle w:val="a4"/>
        <w:numPr>
          <w:ilvl w:val="0"/>
          <w:numId w:val="72"/>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ликвидация или реорганизация Оператора;</w:t>
      </w:r>
    </w:p>
    <w:p w:rsidR="00E022D2" w:rsidRPr="00572795" w:rsidRDefault="00E022D2" w:rsidP="00AF7F27">
      <w:pPr>
        <w:pStyle w:val="a4"/>
        <w:numPr>
          <w:ilvl w:val="0"/>
          <w:numId w:val="72"/>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прекращение Оператором деятельности по обработке персональных данных.</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Проверка соответствия обработки персональных данных требованиям законодательства Российской Федерации в области персональных данных завершается:</w:t>
      </w:r>
    </w:p>
    <w:p w:rsidR="00E022D2" w:rsidRPr="00572795" w:rsidRDefault="00E022D2" w:rsidP="00AF7F27">
      <w:pPr>
        <w:pStyle w:val="a4"/>
        <w:numPr>
          <w:ilvl w:val="0"/>
          <w:numId w:val="73"/>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составлением и вручением Оператору акта проверки;</w:t>
      </w:r>
    </w:p>
    <w:p w:rsidR="00E022D2" w:rsidRPr="00572795" w:rsidRDefault="00E022D2" w:rsidP="00AF7F27">
      <w:pPr>
        <w:pStyle w:val="a4"/>
        <w:numPr>
          <w:ilvl w:val="0"/>
          <w:numId w:val="73"/>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выдачей Оператору предписания об устранении выявленных нарушений требований законодательства Российской Федерации в области персональных данных;</w:t>
      </w:r>
    </w:p>
    <w:p w:rsidR="00E022D2" w:rsidRPr="00572795" w:rsidRDefault="00E022D2" w:rsidP="00AF7F27">
      <w:pPr>
        <w:pStyle w:val="a4"/>
        <w:numPr>
          <w:ilvl w:val="0"/>
          <w:numId w:val="73"/>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составлением протокола об административном правонарушении в отношении Оператора;</w:t>
      </w:r>
    </w:p>
    <w:p w:rsidR="00E022D2" w:rsidRPr="00572795" w:rsidRDefault="00E022D2" w:rsidP="00AF7F27">
      <w:pPr>
        <w:pStyle w:val="a4"/>
        <w:numPr>
          <w:ilvl w:val="0"/>
          <w:numId w:val="73"/>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подготовкой и направлением материалов проверки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правонарушений (преступлений), связанных с нарушением прав субъектов персональных данных, в соответствии с подведомственностью.</w:t>
      </w:r>
    </w:p>
    <w:p w:rsidR="00E022D2" w:rsidRPr="00A0645C" w:rsidRDefault="00E022D2" w:rsidP="00A0645C">
      <w:pPr>
        <w:pStyle w:val="1"/>
        <w:rPr>
          <w:rFonts w:eastAsia="Times New Roman"/>
          <w:i/>
          <w:lang w:eastAsia="ru-RU"/>
        </w:rPr>
      </w:pPr>
      <w:bookmarkStart w:id="114" w:name="_Toc43577348"/>
      <w:r w:rsidRPr="00A0645C">
        <w:rPr>
          <w:rFonts w:eastAsia="Times New Roman"/>
          <w:i/>
          <w:lang w:eastAsia="ru-RU"/>
        </w:rPr>
        <w:t>Проверки ФСБ</w:t>
      </w:r>
      <w:bookmarkEnd w:id="114"/>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Проверка ФСБ проводится на основании распоряжения или приказа начальника 8 Центра ФСБ России либо лица его замещающего. Проверка осуществляется должностными лицами, указанными в данном приказе. В приказе указывается следующее:</w:t>
      </w:r>
    </w:p>
    <w:p w:rsidR="00E022D2" w:rsidRPr="00572795" w:rsidRDefault="00E022D2" w:rsidP="00AF7F27">
      <w:pPr>
        <w:pStyle w:val="a4"/>
        <w:numPr>
          <w:ilvl w:val="0"/>
          <w:numId w:val="7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наименование органа государственного контроля (надзора);</w:t>
      </w:r>
    </w:p>
    <w:p w:rsidR="00E022D2" w:rsidRPr="00572795" w:rsidRDefault="00E022D2" w:rsidP="00AF7F27">
      <w:pPr>
        <w:pStyle w:val="a4"/>
        <w:numPr>
          <w:ilvl w:val="0"/>
          <w:numId w:val="7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022D2" w:rsidRPr="00572795" w:rsidRDefault="00E022D2" w:rsidP="00AF7F27">
      <w:pPr>
        <w:pStyle w:val="a4"/>
        <w:numPr>
          <w:ilvl w:val="0"/>
          <w:numId w:val="7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наименование юридического лица или фамилия, имя, отчество индивидуального предпринимателя, проверка которых проводится;</w:t>
      </w:r>
    </w:p>
    <w:p w:rsidR="00E022D2" w:rsidRPr="00572795" w:rsidRDefault="00E022D2" w:rsidP="00AF7F27">
      <w:pPr>
        <w:pStyle w:val="a4"/>
        <w:numPr>
          <w:ilvl w:val="0"/>
          <w:numId w:val="7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цели, задачи и предмет проверки;</w:t>
      </w:r>
    </w:p>
    <w:p w:rsidR="00E022D2" w:rsidRPr="00572795" w:rsidRDefault="00E022D2" w:rsidP="00AF7F27">
      <w:pPr>
        <w:pStyle w:val="a4"/>
        <w:numPr>
          <w:ilvl w:val="0"/>
          <w:numId w:val="7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правовые основания проведения проверки;</w:t>
      </w:r>
    </w:p>
    <w:p w:rsidR="00E022D2" w:rsidRPr="00572795" w:rsidRDefault="00E022D2" w:rsidP="00AF7F27">
      <w:pPr>
        <w:pStyle w:val="a4"/>
        <w:numPr>
          <w:ilvl w:val="0"/>
          <w:numId w:val="7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перечень мероприятий по контролю (надзору), необходимых для достижения целей и задач проведения проверки;</w:t>
      </w:r>
    </w:p>
    <w:p w:rsidR="00E022D2" w:rsidRPr="00572795" w:rsidRDefault="00E022D2" w:rsidP="00AF7F27">
      <w:pPr>
        <w:pStyle w:val="a4"/>
        <w:numPr>
          <w:ilvl w:val="0"/>
          <w:numId w:val="7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даты начала и окончания проведения проверки</w:t>
      </w:r>
      <w:r w:rsidR="003405C3" w:rsidRPr="00572795">
        <w:rPr>
          <w:rFonts w:ascii="Times New Roman" w:eastAsia="Times New Roman" w:hAnsi="Times New Roman" w:cs="Times New Roman"/>
          <w:color w:val="000000"/>
          <w:sz w:val="28"/>
          <w:szCs w:val="28"/>
          <w:lang w:eastAsia="ru-RU"/>
        </w:rPr>
        <w:t>.</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Общий срок проверки</w:t>
      </w:r>
      <w:r w:rsidRPr="00572795">
        <w:rPr>
          <w:rFonts w:ascii="Times New Roman" w:eastAsia="Times New Roman" w:hAnsi="Times New Roman" w:cs="Times New Roman"/>
          <w:color w:val="000000"/>
          <w:sz w:val="28"/>
          <w:szCs w:val="28"/>
          <w:lang w:eastAsia="ru-RU"/>
        </w:rPr>
        <w:t xml:space="preserve"> не может превышать 20 рабочих дней, для малого предпринимательства – не более 50 часов, для </w:t>
      </w:r>
      <w:proofErr w:type="spellStart"/>
      <w:r w:rsidRPr="00572795">
        <w:rPr>
          <w:rFonts w:ascii="Times New Roman" w:eastAsia="Times New Roman" w:hAnsi="Times New Roman" w:cs="Times New Roman"/>
          <w:color w:val="000000"/>
          <w:sz w:val="28"/>
          <w:szCs w:val="28"/>
          <w:lang w:eastAsia="ru-RU"/>
        </w:rPr>
        <w:t>микропредприятия</w:t>
      </w:r>
      <w:proofErr w:type="spellEnd"/>
      <w:r w:rsidRPr="00572795">
        <w:rPr>
          <w:rFonts w:ascii="Times New Roman" w:eastAsia="Times New Roman" w:hAnsi="Times New Roman" w:cs="Times New Roman"/>
          <w:color w:val="000000"/>
          <w:sz w:val="28"/>
          <w:szCs w:val="28"/>
          <w:lang w:eastAsia="ru-RU"/>
        </w:rPr>
        <w:t xml:space="preserve"> – 15 часов.</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 проведении проверки ФСБ не вправе:</w:t>
      </w:r>
    </w:p>
    <w:p w:rsidR="00E022D2" w:rsidRPr="00572795" w:rsidRDefault="00E022D2" w:rsidP="00AF7F27">
      <w:pPr>
        <w:pStyle w:val="a4"/>
        <w:numPr>
          <w:ilvl w:val="0"/>
          <w:numId w:val="7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проверять выполнение требований, не относящихся к компетенции ФСБ России;</w:t>
      </w:r>
    </w:p>
    <w:p w:rsidR="00E022D2" w:rsidRPr="00572795" w:rsidRDefault="00E022D2" w:rsidP="00AF7F27">
      <w:pPr>
        <w:pStyle w:val="a4"/>
        <w:numPr>
          <w:ilvl w:val="0"/>
          <w:numId w:val="7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осуществлять плановую или внеплановую проверку в случае отсутствия при ее проведении руководителя или уполномоченного представителя юридического лица, индивидуального предпринимателя, его уполномоченного представителя;</w:t>
      </w:r>
    </w:p>
    <w:p w:rsidR="00E022D2" w:rsidRPr="00572795" w:rsidRDefault="00E022D2" w:rsidP="00AF7F27">
      <w:pPr>
        <w:pStyle w:val="a4"/>
        <w:numPr>
          <w:ilvl w:val="0"/>
          <w:numId w:val="7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требовать представления документов, информации, если они не являются объектами проверки и не относятся к предмету проверки, а также изымать оригиналы документов, относящихся к предмету проверки;</w:t>
      </w:r>
    </w:p>
    <w:p w:rsidR="00E022D2" w:rsidRPr="00572795" w:rsidRDefault="00E022D2" w:rsidP="00AF7F27">
      <w:pPr>
        <w:pStyle w:val="a4"/>
        <w:numPr>
          <w:ilvl w:val="0"/>
          <w:numId w:val="7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распространять информацию, составляющую охраняемую законом тайну и полученную в результате проведения проверок, за исключением случаев, предусмотренных законодательством Российской Федерации;</w:t>
      </w:r>
    </w:p>
    <w:p w:rsidR="00E022D2" w:rsidRPr="00572795" w:rsidRDefault="00E022D2" w:rsidP="00AF7F27">
      <w:pPr>
        <w:pStyle w:val="a4"/>
        <w:numPr>
          <w:ilvl w:val="0"/>
          <w:numId w:val="7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превышать установленные сроки проведения проверки;</w:t>
      </w:r>
    </w:p>
    <w:p w:rsidR="00E022D2" w:rsidRPr="00572795" w:rsidRDefault="00E022D2" w:rsidP="00AF7F27">
      <w:pPr>
        <w:pStyle w:val="a4"/>
        <w:numPr>
          <w:ilvl w:val="0"/>
          <w:numId w:val="7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Ниже приведен перечень проверяемых в рамках проверки требований:</w:t>
      </w:r>
    </w:p>
    <w:p w:rsidR="00E022D2" w:rsidRPr="00572795" w:rsidRDefault="00E022D2" w:rsidP="00AF7F27">
      <w:pPr>
        <w:pStyle w:val="a4"/>
        <w:numPr>
          <w:ilvl w:val="0"/>
          <w:numId w:val="7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Организация системы организационных мер </w:t>
      </w:r>
      <w:r w:rsidRPr="00572795">
        <w:rPr>
          <w:rFonts w:ascii="Times New Roman" w:eastAsia="Times New Roman" w:hAnsi="Times New Roman" w:cs="Times New Roman"/>
          <w:iCs/>
          <w:color w:val="000000"/>
          <w:sz w:val="28"/>
          <w:szCs w:val="28"/>
          <w:lang w:eastAsia="ru-RU"/>
        </w:rPr>
        <w:t>защиты персональных данных</w:t>
      </w:r>
      <w:r w:rsidRPr="00572795">
        <w:rPr>
          <w:rFonts w:ascii="Times New Roman" w:eastAsia="Times New Roman" w:hAnsi="Times New Roman" w:cs="Times New Roman"/>
          <w:color w:val="000000"/>
          <w:sz w:val="28"/>
          <w:szCs w:val="28"/>
          <w:lang w:eastAsia="ru-RU"/>
        </w:rPr>
        <w:t>:</w:t>
      </w:r>
    </w:p>
    <w:p w:rsidR="00E022D2" w:rsidRPr="00572795" w:rsidRDefault="00E022D2" w:rsidP="00AF7F27">
      <w:pPr>
        <w:pStyle w:val="a4"/>
        <w:numPr>
          <w:ilvl w:val="0"/>
          <w:numId w:val="77"/>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область применения средств криптографической защиты информации (далее - СКЗИ) в информационных системах персональных данных;</w:t>
      </w:r>
    </w:p>
    <w:p w:rsidR="00E022D2" w:rsidRPr="00572795" w:rsidRDefault="00E022D2" w:rsidP="00AF7F27">
      <w:pPr>
        <w:pStyle w:val="a4"/>
        <w:numPr>
          <w:ilvl w:val="0"/>
          <w:numId w:val="77"/>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наличие ведомственных документов и приказов по организации криптографической защиты информации;</w:t>
      </w:r>
    </w:p>
    <w:p w:rsidR="00E022D2" w:rsidRPr="00572795" w:rsidRDefault="00E022D2" w:rsidP="00AF7F27">
      <w:pPr>
        <w:pStyle w:val="a4"/>
        <w:numPr>
          <w:ilvl w:val="0"/>
          <w:numId w:val="77"/>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выполнение рекомендаций и указаний ФСБ России (при их наличии) по вопросам организации связи с использованием </w:t>
      </w:r>
      <w:proofErr w:type="spellStart"/>
      <w:r w:rsidRPr="00572795">
        <w:rPr>
          <w:rFonts w:ascii="Times New Roman" w:eastAsia="Times New Roman" w:hAnsi="Times New Roman" w:cs="Times New Roman"/>
          <w:color w:val="000000"/>
          <w:sz w:val="28"/>
          <w:szCs w:val="28"/>
          <w:lang w:eastAsia="ru-RU"/>
        </w:rPr>
        <w:t>криптосредств</w:t>
      </w:r>
      <w:proofErr w:type="spellEnd"/>
      <w:r w:rsidRPr="00572795">
        <w:rPr>
          <w:rFonts w:ascii="Times New Roman" w:eastAsia="Times New Roman" w:hAnsi="Times New Roman" w:cs="Times New Roman"/>
          <w:color w:val="000000"/>
          <w:sz w:val="28"/>
          <w:szCs w:val="28"/>
          <w:lang w:eastAsia="ru-RU"/>
        </w:rPr>
        <w:t>.</w:t>
      </w:r>
    </w:p>
    <w:p w:rsidR="00E022D2" w:rsidRPr="00572795" w:rsidRDefault="00E022D2" w:rsidP="00AF7F27">
      <w:pPr>
        <w:pStyle w:val="a4"/>
        <w:numPr>
          <w:ilvl w:val="0"/>
          <w:numId w:val="7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Организация системы криптографических мер защиты информации:</w:t>
      </w:r>
    </w:p>
    <w:p w:rsidR="00E022D2" w:rsidRPr="00572795" w:rsidRDefault="00E022D2" w:rsidP="00AF7F27">
      <w:pPr>
        <w:pStyle w:val="a4"/>
        <w:numPr>
          <w:ilvl w:val="0"/>
          <w:numId w:val="78"/>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наличие модели угроз нарушителя;</w:t>
      </w:r>
    </w:p>
    <w:p w:rsidR="00E022D2" w:rsidRPr="00572795" w:rsidRDefault="00E022D2" w:rsidP="00AF7F27">
      <w:pPr>
        <w:pStyle w:val="a4"/>
        <w:numPr>
          <w:ilvl w:val="0"/>
          <w:numId w:val="78"/>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соответствие модели угроз исходным данным;</w:t>
      </w:r>
    </w:p>
    <w:p w:rsidR="00E022D2" w:rsidRPr="00572795" w:rsidRDefault="00E022D2" w:rsidP="00AF7F27">
      <w:pPr>
        <w:pStyle w:val="a4"/>
        <w:numPr>
          <w:ilvl w:val="0"/>
          <w:numId w:val="78"/>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соответствие требуемого уровня криптографической защиты полученной модели нарушителя;</w:t>
      </w:r>
    </w:p>
    <w:p w:rsidR="00E022D2" w:rsidRPr="00572795" w:rsidRDefault="00E022D2" w:rsidP="00AF7F27">
      <w:pPr>
        <w:pStyle w:val="a4"/>
        <w:numPr>
          <w:ilvl w:val="0"/>
          <w:numId w:val="78"/>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соответствие используемых СКЗИ полученному уровню криптографической защиты;</w:t>
      </w:r>
    </w:p>
    <w:p w:rsidR="00E022D2" w:rsidRPr="00572795" w:rsidRDefault="00E022D2" w:rsidP="00AF7F27">
      <w:pPr>
        <w:pStyle w:val="a4"/>
        <w:numPr>
          <w:ilvl w:val="0"/>
          <w:numId w:val="78"/>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наличие документов по поставке СКЗИ оператору.</w:t>
      </w:r>
    </w:p>
    <w:p w:rsidR="00E022D2" w:rsidRPr="00572795" w:rsidRDefault="00E022D2" w:rsidP="00AF7F27">
      <w:pPr>
        <w:pStyle w:val="a4"/>
        <w:numPr>
          <w:ilvl w:val="0"/>
          <w:numId w:val="7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Разрешительная и эксплуатационная документация:</w:t>
      </w:r>
    </w:p>
    <w:p w:rsidR="00E022D2" w:rsidRPr="00572795" w:rsidRDefault="00E022D2" w:rsidP="00AF7F27">
      <w:pPr>
        <w:pStyle w:val="a4"/>
        <w:numPr>
          <w:ilvl w:val="0"/>
          <w:numId w:val="79"/>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наличие необходимых лицензий для использования СКЗИ в информационных системах персональных данных;</w:t>
      </w:r>
    </w:p>
    <w:p w:rsidR="00E022D2" w:rsidRPr="00572795" w:rsidRDefault="00E022D2" w:rsidP="00AF7F27">
      <w:pPr>
        <w:pStyle w:val="a4"/>
        <w:numPr>
          <w:ilvl w:val="0"/>
          <w:numId w:val="79"/>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наличие сертификатов соответствия на используемые СКЗИ;</w:t>
      </w:r>
    </w:p>
    <w:p w:rsidR="00E022D2" w:rsidRPr="00572795" w:rsidRDefault="00E022D2" w:rsidP="00AF7F27">
      <w:pPr>
        <w:pStyle w:val="a4"/>
        <w:numPr>
          <w:ilvl w:val="0"/>
          <w:numId w:val="79"/>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наличие эксплуатационной документации на СКЗИ (формуляров, правил работы, руководств оператора и т.п.);</w:t>
      </w:r>
    </w:p>
    <w:p w:rsidR="00E022D2" w:rsidRPr="00572795" w:rsidRDefault="00E022D2" w:rsidP="00AF7F27">
      <w:pPr>
        <w:pStyle w:val="a4"/>
        <w:numPr>
          <w:ilvl w:val="0"/>
          <w:numId w:val="79"/>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порядок учета СКЗИ, эксплуатационной и технической документации к ним;</w:t>
      </w:r>
    </w:p>
    <w:p w:rsidR="00E022D2" w:rsidRPr="00572795" w:rsidRDefault="00E022D2" w:rsidP="00AF7F27">
      <w:pPr>
        <w:pStyle w:val="a4"/>
        <w:numPr>
          <w:ilvl w:val="0"/>
          <w:numId w:val="79"/>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выявление несертифицированных ФСБ России (ФАПСИ) СКЗИ.</w:t>
      </w:r>
    </w:p>
    <w:p w:rsidR="00E022D2" w:rsidRPr="00572795" w:rsidRDefault="00E022D2" w:rsidP="00AF7F27">
      <w:pPr>
        <w:pStyle w:val="a4"/>
        <w:numPr>
          <w:ilvl w:val="0"/>
          <w:numId w:val="7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Требования к обслуживающему персоналу:</w:t>
      </w:r>
    </w:p>
    <w:p w:rsidR="00E022D2" w:rsidRPr="00572795" w:rsidRDefault="00E022D2" w:rsidP="00AF7F27">
      <w:pPr>
        <w:pStyle w:val="a4"/>
        <w:numPr>
          <w:ilvl w:val="0"/>
          <w:numId w:val="8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порядок учета лиц, допущенных к работе с СКЗИ, предназначенными для обеспечения безопасности персональных данных в информационной системе;</w:t>
      </w:r>
    </w:p>
    <w:p w:rsidR="00E022D2" w:rsidRPr="00572795" w:rsidRDefault="00E022D2" w:rsidP="00AF7F27">
      <w:pPr>
        <w:pStyle w:val="a4"/>
        <w:numPr>
          <w:ilvl w:val="0"/>
          <w:numId w:val="8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наличие функциональных обязанностей ответственных пользователей СКЗИ;</w:t>
      </w:r>
    </w:p>
    <w:p w:rsidR="00E022D2" w:rsidRPr="00572795" w:rsidRDefault="00E022D2" w:rsidP="00AF7F27">
      <w:pPr>
        <w:pStyle w:val="a4"/>
        <w:numPr>
          <w:ilvl w:val="0"/>
          <w:numId w:val="8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укомплектованность штатных должностей личным составом, а также достаточность имеющегося личного состава для решения задач по организации криптографической защиты информации;</w:t>
      </w:r>
    </w:p>
    <w:p w:rsidR="00E022D2" w:rsidRPr="00572795" w:rsidRDefault="00E022D2" w:rsidP="00AF7F27">
      <w:pPr>
        <w:pStyle w:val="a4"/>
        <w:numPr>
          <w:ilvl w:val="0"/>
          <w:numId w:val="80"/>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организация процесса обучения лиц, использующих СКЗИ, применяемых в информационных системах, правилам работы с ними и другим нормативным документам по организации работ (связи) с использованием СКЗИ.</w:t>
      </w:r>
    </w:p>
    <w:p w:rsidR="00E022D2" w:rsidRPr="00572795" w:rsidRDefault="00E022D2" w:rsidP="00AF7F27">
      <w:pPr>
        <w:pStyle w:val="a4"/>
        <w:numPr>
          <w:ilvl w:val="0"/>
          <w:numId w:val="7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Эксплуатация СКЗИ:</w:t>
      </w:r>
    </w:p>
    <w:p w:rsidR="00E022D2" w:rsidRPr="00572795" w:rsidRDefault="00E022D2" w:rsidP="00AF7F27">
      <w:pPr>
        <w:pStyle w:val="a4"/>
        <w:numPr>
          <w:ilvl w:val="0"/>
          <w:numId w:val="81"/>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проверка правильности ввода СКЗИ в эксплуатацию и соответствие условий эксплуатации технических средств удостоверяющего центра (при наличии) требованиям эксплуатационной документации и сертификатов соответствия;</w:t>
      </w:r>
    </w:p>
    <w:p w:rsidR="00E022D2" w:rsidRPr="00572795" w:rsidRDefault="00E022D2" w:rsidP="00AF7F27">
      <w:pPr>
        <w:pStyle w:val="a4"/>
        <w:numPr>
          <w:ilvl w:val="0"/>
          <w:numId w:val="81"/>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оценка технического состояния СКЗИ, соблюдения сроков и полноты проведения технического обслуживания, а также проверка соблюдения правил пользования СКЗИ и порядка обращения с ключевыми документами к ним.</w:t>
      </w:r>
    </w:p>
    <w:p w:rsidR="00E022D2" w:rsidRPr="00572795" w:rsidRDefault="00E022D2" w:rsidP="00AF7F27">
      <w:pPr>
        <w:pStyle w:val="a4"/>
        <w:numPr>
          <w:ilvl w:val="0"/>
          <w:numId w:val="7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Оценка соответствия применяемых СКЗИ:</w:t>
      </w:r>
    </w:p>
    <w:p w:rsidR="00E022D2" w:rsidRPr="00572795" w:rsidRDefault="00E022D2" w:rsidP="00A0645C">
      <w:pPr>
        <w:spacing w:after="0" w:line="360" w:lineRule="auto"/>
        <w:ind w:left="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соответствие программного обеспечения, реализующего криптографические алгоритмы используемых СКЗИ, эталонным версиям, проходившим сертификацию в ФСБ России;</w:t>
      </w:r>
    </w:p>
    <w:p w:rsidR="00E022D2" w:rsidRPr="00572795" w:rsidRDefault="00E022D2" w:rsidP="00A0645C">
      <w:pPr>
        <w:spacing w:after="0" w:line="360" w:lineRule="auto"/>
        <w:ind w:left="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проведение (при необходимости) на местах осуществления проверки оперативных тематических исследований используемых СКЗИ.</w:t>
      </w:r>
    </w:p>
    <w:p w:rsidR="00E022D2" w:rsidRPr="00572795" w:rsidRDefault="00E022D2" w:rsidP="00AF7F27">
      <w:pPr>
        <w:pStyle w:val="a4"/>
        <w:numPr>
          <w:ilvl w:val="0"/>
          <w:numId w:val="7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Организационные меры:</w:t>
      </w:r>
    </w:p>
    <w:p w:rsidR="00E022D2" w:rsidRPr="00572795" w:rsidRDefault="00E022D2" w:rsidP="00AF7F27">
      <w:pPr>
        <w:pStyle w:val="a4"/>
        <w:numPr>
          <w:ilvl w:val="0"/>
          <w:numId w:val="82"/>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выполнения требований по размещению, специальному оборудованию, охране и организации режима в помещениях, где установлены СКЗИ или хранятся ключевые документы к ним, а также соответствия режима хранения СКЗИ и ключевой документации предъявляемым требованиям;</w:t>
      </w:r>
    </w:p>
    <w:p w:rsidR="00E022D2" w:rsidRPr="00572795" w:rsidRDefault="00E022D2" w:rsidP="00AF7F27">
      <w:pPr>
        <w:pStyle w:val="a4"/>
        <w:numPr>
          <w:ilvl w:val="0"/>
          <w:numId w:val="82"/>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оценка степени обеспечения оператора </w:t>
      </w:r>
      <w:proofErr w:type="spellStart"/>
      <w:r w:rsidRPr="00572795">
        <w:rPr>
          <w:rFonts w:ascii="Times New Roman" w:eastAsia="Times New Roman" w:hAnsi="Times New Roman" w:cs="Times New Roman"/>
          <w:color w:val="000000"/>
          <w:sz w:val="28"/>
          <w:szCs w:val="28"/>
          <w:lang w:eastAsia="ru-RU"/>
        </w:rPr>
        <w:t>криптоключами</w:t>
      </w:r>
      <w:proofErr w:type="spellEnd"/>
      <w:r w:rsidRPr="00572795">
        <w:rPr>
          <w:rFonts w:ascii="Times New Roman" w:eastAsia="Times New Roman" w:hAnsi="Times New Roman" w:cs="Times New Roman"/>
          <w:color w:val="000000"/>
          <w:sz w:val="28"/>
          <w:szCs w:val="28"/>
          <w:lang w:eastAsia="ru-RU"/>
        </w:rPr>
        <w:t xml:space="preserve"> и организации их доставки.</w:t>
      </w:r>
    </w:p>
    <w:p w:rsidR="00E022D2" w:rsidRPr="00572795" w:rsidRDefault="00E022D2" w:rsidP="00AF7F27">
      <w:pPr>
        <w:pStyle w:val="a4"/>
        <w:numPr>
          <w:ilvl w:val="0"/>
          <w:numId w:val="82"/>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проверка наличия инструкции по восстановлению связи в случае компрометации действующих ключей к СКЗИ.</w:t>
      </w:r>
    </w:p>
    <w:p w:rsidR="00E022D2" w:rsidRPr="00572795" w:rsidRDefault="00E022D2" w:rsidP="00AF7F27">
      <w:pPr>
        <w:pStyle w:val="a4"/>
        <w:numPr>
          <w:ilvl w:val="0"/>
          <w:numId w:val="82"/>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порядок проведения разбирательств и составления заключений по фактам нарушения условий хранения носителей персональных данных или использования СКЗИ.</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результатам проверки составляется акт проверки в двух экземплярах. В акте указываются результаты проверки, в том числе нарушения, если они есть.</w:t>
      </w:r>
    </w:p>
    <w:p w:rsidR="00E022D2" w:rsidRPr="00A0645C" w:rsidRDefault="00E022D2" w:rsidP="00A0645C">
      <w:pPr>
        <w:pStyle w:val="1"/>
        <w:rPr>
          <w:rFonts w:eastAsia="Times New Roman"/>
          <w:i/>
          <w:lang w:eastAsia="ru-RU"/>
        </w:rPr>
      </w:pPr>
      <w:bookmarkStart w:id="115" w:name="_Toc43577349"/>
      <w:r w:rsidRPr="00A0645C">
        <w:rPr>
          <w:rFonts w:eastAsia="Times New Roman"/>
          <w:i/>
          <w:lang w:eastAsia="ru-RU"/>
        </w:rPr>
        <w:t>Проверка ФСТЭК</w:t>
      </w:r>
      <w:bookmarkEnd w:id="115"/>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ФСТЭК осуществляет плановые и внеплановые проверки лицензиатов (тех, кто имеет лицензии ФСТЭК). Плановая проверка в отношении одной организации может проводиться не чаще 1 раза в год. Предметом плановой проверки является соблюдение лицензиатом лицензионных требований и условий в процессе осуществления деятельности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технической защите конфиденциальной информации. Плановые проверки осуществляются согласно ежегодному плану.</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Основанием для включения лицензиата в план является истечение трех лет со дня:</w:t>
      </w:r>
    </w:p>
    <w:p w:rsidR="003405C3" w:rsidRPr="00572795" w:rsidRDefault="00E022D2" w:rsidP="00AF7F27">
      <w:pPr>
        <w:pStyle w:val="a4"/>
        <w:numPr>
          <w:ilvl w:val="0"/>
          <w:numId w:val="8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государственной регистрации;</w:t>
      </w:r>
    </w:p>
    <w:p w:rsidR="00E022D2" w:rsidRPr="00572795" w:rsidRDefault="00E022D2" w:rsidP="00AF7F27">
      <w:pPr>
        <w:pStyle w:val="a4"/>
        <w:numPr>
          <w:ilvl w:val="0"/>
          <w:numId w:val="8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последней плановой проверки.</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Плановая проверка проводится в документарной или выездной форме. Порядок проведения проверок регламентируется Федеральным законом "О </w:t>
      </w:r>
      <w:r w:rsidRPr="00572795">
        <w:rPr>
          <w:rFonts w:ascii="Times New Roman" w:eastAsia="Times New Roman" w:hAnsi="Times New Roman" w:cs="Times New Roman"/>
          <w:color w:val="000000"/>
          <w:sz w:val="28"/>
          <w:szCs w:val="28"/>
          <w:lang w:eastAsia="ru-RU"/>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 проведении проверки лицензиата уведомляют не позднее, чем за 3 дня до проведения.</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Основанием для проведения внеплановой проверки является:</w:t>
      </w:r>
    </w:p>
    <w:p w:rsidR="00E022D2" w:rsidRPr="00572795" w:rsidRDefault="00E022D2" w:rsidP="00AF7F27">
      <w:pPr>
        <w:pStyle w:val="a4"/>
        <w:numPr>
          <w:ilvl w:val="0"/>
          <w:numId w:val="8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истечение срока действия предписания об устранении нарушений;</w:t>
      </w:r>
    </w:p>
    <w:p w:rsidR="00E022D2" w:rsidRPr="00572795" w:rsidRDefault="00E022D2" w:rsidP="00AF7F27">
      <w:pPr>
        <w:pStyle w:val="a4"/>
        <w:numPr>
          <w:ilvl w:val="0"/>
          <w:numId w:val="8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поступление обращений и заявлений в ФСТЭК о фактах:</w:t>
      </w:r>
    </w:p>
    <w:p w:rsidR="00E022D2" w:rsidRPr="00572795" w:rsidRDefault="00E022D2" w:rsidP="00AF7F27">
      <w:pPr>
        <w:pStyle w:val="a4"/>
        <w:numPr>
          <w:ilvl w:val="0"/>
          <w:numId w:val="85"/>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возникновения угрозы причинения вреда безопасности государства;</w:t>
      </w:r>
    </w:p>
    <w:p w:rsidR="00E022D2" w:rsidRPr="00572795" w:rsidRDefault="00E022D2" w:rsidP="00AF7F27">
      <w:pPr>
        <w:pStyle w:val="a4"/>
        <w:numPr>
          <w:ilvl w:val="0"/>
          <w:numId w:val="85"/>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причинение вреда безопасности государства.</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Если обращение или заявление не позволяет идентифицировать заявителя, а также не содержат фактов, перечисленных выше, оно не может быть основанием для внеплановой проверки.</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 ходе документарной проверки проверяются сведения, содержащиеся в документах лицензиата, устанавливающих его организационно-правовую форму, </w:t>
      </w:r>
      <w:r w:rsidRPr="00572795">
        <w:rPr>
          <w:rFonts w:ascii="Times New Roman" w:eastAsia="Times New Roman" w:hAnsi="Times New Roman" w:cs="Times New Roman"/>
          <w:iCs/>
          <w:color w:val="000000"/>
          <w:sz w:val="28"/>
          <w:szCs w:val="28"/>
          <w:lang w:eastAsia="ru-RU"/>
        </w:rPr>
        <w:t>права</w:t>
      </w:r>
      <w:r w:rsidRPr="00572795">
        <w:rPr>
          <w:rFonts w:ascii="Times New Roman" w:eastAsia="Times New Roman" w:hAnsi="Times New Roman" w:cs="Times New Roman"/>
          <w:color w:val="000000"/>
          <w:sz w:val="28"/>
          <w:szCs w:val="28"/>
          <w:lang w:eastAsia="ru-RU"/>
        </w:rPr>
        <w:t> и обязанности, документы, используемые при осуществлении его деятельности и связанные с исполнением им лицензионных требований и условий, исполнением предписаний ФСТЭК России.</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Документарная проверка (как плановая, так и внеплановая) проводится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месту нахождения ФСТЭК России (управления ФСТЭК России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федеральному округу).</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Предметом выездной проверки являются содержащиеся в документах лицензиата сведения, а также соответствие лицензиата лицензионным требованиям и условиям.</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Выездная проверка (как плановая, так и внеплановая) проводится </w:t>
      </w:r>
      <w:r w:rsidRPr="00572795">
        <w:rPr>
          <w:rFonts w:ascii="Times New Roman" w:eastAsia="Times New Roman" w:hAnsi="Times New Roman" w:cs="Times New Roman"/>
          <w:iCs/>
          <w:color w:val="000000"/>
          <w:sz w:val="28"/>
          <w:szCs w:val="28"/>
          <w:lang w:eastAsia="ru-RU"/>
        </w:rPr>
        <w:t>по</w:t>
      </w:r>
      <w:r w:rsidRPr="00572795">
        <w:rPr>
          <w:rFonts w:ascii="Times New Roman" w:eastAsia="Times New Roman" w:hAnsi="Times New Roman" w:cs="Times New Roman"/>
          <w:color w:val="000000"/>
          <w:sz w:val="28"/>
          <w:szCs w:val="28"/>
          <w:lang w:eastAsia="ru-RU"/>
        </w:rPr>
        <w:t xml:space="preserve"> месту нахождения лицензиата -юридического лица, месту осуществления деятельности лицензиата - индивидуального </w:t>
      </w:r>
      <w:r w:rsidRPr="00572795">
        <w:rPr>
          <w:rFonts w:ascii="Times New Roman" w:eastAsia="Times New Roman" w:hAnsi="Times New Roman" w:cs="Times New Roman"/>
          <w:color w:val="000000"/>
          <w:sz w:val="28"/>
          <w:szCs w:val="28"/>
          <w:lang w:eastAsia="ru-RU"/>
        </w:rPr>
        <w:lastRenderedPageBreak/>
        <w:t>предпринимателя и (или) месту фактического осуществления их деятельности[</w:t>
      </w:r>
      <w:hyperlink r:id="rId16" w:anchor="literature.44" w:history="1">
        <w:r w:rsidRPr="00572795">
          <w:rPr>
            <w:rFonts w:ascii="Times New Roman" w:eastAsia="Times New Roman" w:hAnsi="Times New Roman" w:cs="Times New Roman"/>
            <w:color w:val="0071A6"/>
            <w:sz w:val="28"/>
            <w:szCs w:val="28"/>
            <w:u w:val="single"/>
            <w:lang w:eastAsia="ru-RU"/>
          </w:rPr>
          <w:t>44</w:t>
        </w:r>
      </w:hyperlink>
      <w:r w:rsidRPr="00572795">
        <w:rPr>
          <w:rFonts w:ascii="Times New Roman" w:eastAsia="Times New Roman" w:hAnsi="Times New Roman" w:cs="Times New Roman"/>
          <w:color w:val="000000"/>
          <w:sz w:val="28"/>
          <w:szCs w:val="28"/>
          <w:lang w:eastAsia="ru-RU"/>
        </w:rPr>
        <w:t>].</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Выездная проверка проводится в случае, если при документарной проверке не представляется возможным:</w:t>
      </w:r>
    </w:p>
    <w:p w:rsidR="00E022D2" w:rsidRPr="00572795" w:rsidRDefault="00E022D2" w:rsidP="00AF7F27">
      <w:pPr>
        <w:pStyle w:val="a4"/>
        <w:numPr>
          <w:ilvl w:val="0"/>
          <w:numId w:val="86"/>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удостовериться в полноте и достоверности сведений, содержащихся в имеющихся в распоряжении ФСТЭК России (управления ФСТЭК России по федеральному округу) документах лицензиата;</w:t>
      </w:r>
    </w:p>
    <w:p w:rsidR="00E022D2" w:rsidRPr="00572795" w:rsidRDefault="00E022D2" w:rsidP="00AF7F27">
      <w:pPr>
        <w:pStyle w:val="a4"/>
        <w:numPr>
          <w:ilvl w:val="0"/>
          <w:numId w:val="86"/>
        </w:numPr>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оценить соответствие деятельности лицензиата лицензионным требованиям и условиям без проведения соответствующего мероприятия по контролю.</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b/>
          <w:bCs/>
          <w:color w:val="000000"/>
          <w:sz w:val="28"/>
          <w:szCs w:val="28"/>
          <w:lang w:eastAsia="ru-RU"/>
        </w:rPr>
        <w:t>Срок проведения каждой из проверок</w:t>
      </w:r>
      <w:r w:rsidRPr="00572795">
        <w:rPr>
          <w:rFonts w:ascii="Times New Roman" w:eastAsia="Times New Roman" w:hAnsi="Times New Roman" w:cs="Times New Roman"/>
          <w:color w:val="000000"/>
          <w:sz w:val="28"/>
          <w:szCs w:val="28"/>
          <w:lang w:eastAsia="ru-RU"/>
        </w:rPr>
        <w:t> не может превышать двадцать рабочих дней.</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Проверка проводится на основании приказа ФСТЭК России.</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При проведении проверки проверяющие не вправе:</w:t>
      </w:r>
    </w:p>
    <w:p w:rsidR="00E022D2" w:rsidRPr="00572795" w:rsidRDefault="00E022D2" w:rsidP="00AF7F27">
      <w:pPr>
        <w:pStyle w:val="a4"/>
        <w:numPr>
          <w:ilvl w:val="0"/>
          <w:numId w:val="8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022D2" w:rsidRPr="00572795" w:rsidRDefault="00E022D2" w:rsidP="00AF7F27">
      <w:pPr>
        <w:pStyle w:val="a4"/>
        <w:numPr>
          <w:ilvl w:val="0"/>
          <w:numId w:val="8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022D2" w:rsidRPr="00572795" w:rsidRDefault="00E022D2" w:rsidP="00AF7F27">
      <w:pPr>
        <w:pStyle w:val="a4"/>
        <w:numPr>
          <w:ilvl w:val="0"/>
          <w:numId w:val="8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превышать установленные сроки проведения проверки;</w:t>
      </w:r>
    </w:p>
    <w:p w:rsidR="00E022D2" w:rsidRPr="00572795" w:rsidRDefault="00E022D2" w:rsidP="00AF7F27">
      <w:pPr>
        <w:pStyle w:val="a4"/>
        <w:numPr>
          <w:ilvl w:val="0"/>
          <w:numId w:val="87"/>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t xml:space="preserve">осуществлять выдачу юридическим лицам, индивидуальным предпринимателям предписаний или предложений о проведении за их счет </w:t>
      </w:r>
      <w:r w:rsidR="003405C3" w:rsidRPr="00572795">
        <w:rPr>
          <w:rFonts w:ascii="Times New Roman" w:eastAsia="Times New Roman" w:hAnsi="Times New Roman" w:cs="Times New Roman"/>
          <w:color w:val="000000"/>
          <w:sz w:val="28"/>
          <w:szCs w:val="28"/>
          <w:lang w:eastAsia="ru-RU"/>
        </w:rPr>
        <w:t xml:space="preserve">мероприятий </w:t>
      </w:r>
      <w:proofErr w:type="gramStart"/>
      <w:r w:rsidR="003405C3" w:rsidRPr="00572795">
        <w:rPr>
          <w:rFonts w:ascii="Times New Roman" w:eastAsia="Times New Roman" w:hAnsi="Times New Roman" w:cs="Times New Roman"/>
          <w:color w:val="000000"/>
          <w:sz w:val="28"/>
          <w:szCs w:val="28"/>
          <w:lang w:eastAsia="ru-RU"/>
        </w:rPr>
        <w:t>по</w:t>
      </w:r>
      <w:proofErr w:type="gramEnd"/>
      <w:r w:rsidR="003405C3" w:rsidRPr="00572795">
        <w:rPr>
          <w:rFonts w:ascii="Times New Roman" w:eastAsia="Times New Roman" w:hAnsi="Times New Roman" w:cs="Times New Roman"/>
          <w:color w:val="000000"/>
          <w:sz w:val="28"/>
          <w:szCs w:val="28"/>
          <w:lang w:eastAsia="ru-RU"/>
        </w:rPr>
        <w:t xml:space="preserve"> контроля</w:t>
      </w:r>
      <w:r w:rsidRPr="00572795">
        <w:rPr>
          <w:rFonts w:ascii="Times New Roman" w:eastAsia="Times New Roman" w:hAnsi="Times New Roman" w:cs="Times New Roman"/>
          <w:color w:val="000000"/>
          <w:sz w:val="28"/>
          <w:szCs w:val="28"/>
          <w:lang w:eastAsia="ru-RU"/>
        </w:rPr>
        <w:t>.</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28"/>
          <w:szCs w:val="28"/>
          <w:lang w:eastAsia="ru-RU"/>
        </w:rPr>
        <w:lastRenderedPageBreak/>
        <w:t>В результате проверки составляется акт в двух экземплярах. В случае выявления нарушений, проверяющие должны выдать предписание об их устранении и проконтролировать его выполнение.</w:t>
      </w:r>
    </w:p>
    <w:p w:rsidR="00E022D2" w:rsidRPr="00572795" w:rsidRDefault="00E022D2" w:rsidP="00A0645C">
      <w:pPr>
        <w:shd w:val="clear" w:color="auto" w:fill="FFFFFF"/>
        <w:spacing w:after="0" w:line="360" w:lineRule="auto"/>
        <w:ind w:firstLine="709"/>
        <w:jc w:val="both"/>
        <w:rPr>
          <w:rFonts w:ascii="Times New Roman" w:eastAsia="Times New Roman" w:hAnsi="Times New Roman" w:cs="Times New Roman"/>
          <w:color w:val="000000"/>
          <w:sz w:val="18"/>
          <w:szCs w:val="18"/>
          <w:lang w:eastAsia="ru-RU"/>
        </w:rPr>
      </w:pPr>
      <w:r w:rsidRPr="00572795">
        <w:rPr>
          <w:rFonts w:ascii="Times New Roman" w:eastAsia="Times New Roman" w:hAnsi="Times New Roman" w:cs="Times New Roman"/>
          <w:color w:val="000000"/>
          <w:sz w:val="28"/>
          <w:szCs w:val="28"/>
          <w:lang w:eastAsia="ru-RU"/>
        </w:rPr>
        <w:t xml:space="preserve">Общая схема взаимодействия регуляторов и операторов персональных данных представлена на рисунке </w:t>
      </w:r>
      <w:r w:rsidR="003405C3" w:rsidRPr="00572795">
        <w:rPr>
          <w:rFonts w:ascii="Times New Roman" w:eastAsia="Times New Roman" w:hAnsi="Times New Roman" w:cs="Times New Roman"/>
          <w:color w:val="000000"/>
          <w:sz w:val="18"/>
          <w:szCs w:val="18"/>
          <w:lang w:eastAsia="ru-RU"/>
        </w:rPr>
        <w:t>2.</w:t>
      </w:r>
    </w:p>
    <w:p w:rsidR="00E022D2" w:rsidRPr="00572795" w:rsidRDefault="00E022D2" w:rsidP="00A0645C">
      <w:pPr>
        <w:shd w:val="clear" w:color="auto" w:fill="FFFFFF"/>
        <w:spacing w:after="0" w:line="240" w:lineRule="auto"/>
        <w:rPr>
          <w:rFonts w:ascii="Times New Roman" w:eastAsia="Times New Roman" w:hAnsi="Times New Roman" w:cs="Times New Roman"/>
          <w:color w:val="000000"/>
          <w:sz w:val="18"/>
          <w:szCs w:val="18"/>
          <w:lang w:eastAsia="ru-RU"/>
        </w:rPr>
      </w:pPr>
      <w:bookmarkStart w:id="116" w:name="image.12.1"/>
      <w:bookmarkEnd w:id="116"/>
      <w:r w:rsidRPr="00572795">
        <w:rPr>
          <w:rFonts w:ascii="Times New Roman" w:eastAsia="Times New Roman" w:hAnsi="Times New Roman" w:cs="Times New Roman"/>
          <w:noProof/>
          <w:color w:val="000000"/>
          <w:sz w:val="18"/>
          <w:szCs w:val="18"/>
          <w:lang w:eastAsia="ru-RU"/>
        </w:rPr>
        <w:drawing>
          <wp:inline distT="0" distB="0" distL="0" distR="0">
            <wp:extent cx="5133975" cy="4600575"/>
            <wp:effectExtent l="0" t="0" r="9525" b="9525"/>
            <wp:docPr id="5" name="Рисунок 5" descr="Взаимодействие регуляторов и операторов персональных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заимодействие регуляторов и операторов персональных данных"/>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33975" cy="4600575"/>
                    </a:xfrm>
                    <a:prstGeom prst="rect">
                      <a:avLst/>
                    </a:prstGeom>
                    <a:noFill/>
                    <a:ln>
                      <a:noFill/>
                    </a:ln>
                  </pic:spPr>
                </pic:pic>
              </a:graphicData>
            </a:graphic>
          </wp:inline>
        </w:drawing>
      </w:r>
    </w:p>
    <w:p w:rsidR="00E022D2" w:rsidRPr="00572795" w:rsidRDefault="00E022D2" w:rsidP="00A0645C">
      <w:pPr>
        <w:shd w:val="clear" w:color="auto" w:fill="FFFFFF"/>
        <w:spacing w:after="0" w:line="240" w:lineRule="auto"/>
        <w:rPr>
          <w:rFonts w:ascii="Times New Roman" w:eastAsia="Times New Roman" w:hAnsi="Times New Roman" w:cs="Times New Roman"/>
          <w:color w:val="000000"/>
          <w:sz w:val="28"/>
          <w:szCs w:val="28"/>
          <w:lang w:eastAsia="ru-RU"/>
        </w:rPr>
      </w:pPr>
      <w:r w:rsidRPr="00572795">
        <w:rPr>
          <w:rFonts w:ascii="Times New Roman" w:eastAsia="Times New Roman" w:hAnsi="Times New Roman" w:cs="Times New Roman"/>
          <w:color w:val="000000"/>
          <w:sz w:val="18"/>
          <w:szCs w:val="18"/>
          <w:lang w:eastAsia="ru-RU"/>
        </w:rPr>
        <w:br/>
      </w:r>
      <w:r w:rsidR="003405C3" w:rsidRPr="00572795">
        <w:rPr>
          <w:rFonts w:ascii="Times New Roman" w:eastAsia="Times New Roman" w:hAnsi="Times New Roman" w:cs="Times New Roman"/>
          <w:bCs/>
          <w:color w:val="000000"/>
          <w:sz w:val="28"/>
          <w:szCs w:val="28"/>
          <w:lang w:eastAsia="ru-RU"/>
        </w:rPr>
        <w:t>Рисунок 2</w:t>
      </w:r>
      <w:r w:rsidR="003405C3" w:rsidRPr="00572795">
        <w:rPr>
          <w:rFonts w:ascii="Times New Roman" w:eastAsia="Times New Roman" w:hAnsi="Times New Roman" w:cs="Times New Roman"/>
          <w:b/>
          <w:bCs/>
          <w:color w:val="000000"/>
          <w:sz w:val="28"/>
          <w:szCs w:val="28"/>
          <w:lang w:eastAsia="ru-RU"/>
        </w:rPr>
        <w:t xml:space="preserve">. </w:t>
      </w:r>
      <w:r w:rsidRPr="00572795">
        <w:rPr>
          <w:rFonts w:ascii="Times New Roman" w:eastAsia="Times New Roman" w:hAnsi="Times New Roman" w:cs="Times New Roman"/>
          <w:b/>
          <w:bCs/>
          <w:color w:val="000000"/>
          <w:sz w:val="28"/>
          <w:szCs w:val="28"/>
          <w:lang w:eastAsia="ru-RU"/>
        </w:rPr>
        <w:t> </w:t>
      </w:r>
      <w:r w:rsidRPr="00572795">
        <w:rPr>
          <w:rFonts w:ascii="Times New Roman" w:eastAsia="Times New Roman" w:hAnsi="Times New Roman" w:cs="Times New Roman"/>
          <w:color w:val="000000"/>
          <w:sz w:val="28"/>
          <w:szCs w:val="28"/>
          <w:lang w:eastAsia="ru-RU"/>
        </w:rPr>
        <w:t>Взаимодействие регуляторов и операторов персональных данных</w:t>
      </w:r>
    </w:p>
    <w:p w:rsidR="00602552" w:rsidRPr="00572795" w:rsidRDefault="00E022D2" w:rsidP="007C56CC">
      <w:pPr>
        <w:shd w:val="clear" w:color="auto" w:fill="FFFFFF"/>
        <w:spacing w:after="0" w:line="360" w:lineRule="auto"/>
        <w:ind w:firstLine="709"/>
        <w:jc w:val="both"/>
        <w:rPr>
          <w:rFonts w:ascii="Times New Roman" w:hAnsi="Times New Roman" w:cs="Times New Roman"/>
          <w:sz w:val="28"/>
          <w:szCs w:val="28"/>
        </w:rPr>
      </w:pPr>
      <w:r w:rsidRPr="00572795">
        <w:rPr>
          <w:rFonts w:ascii="Times New Roman" w:eastAsia="Times New Roman" w:hAnsi="Times New Roman" w:cs="Times New Roman"/>
          <w:color w:val="000000"/>
          <w:sz w:val="28"/>
          <w:szCs w:val="28"/>
          <w:lang w:eastAsia="ru-RU"/>
        </w:rPr>
        <w:t>В случае выявления в ходе плановых и внеплановых проверок нарушений в области обеспечения безопасности персональных данных, предусмотрена гражданская, уголовная, административная, дисциплинарная ответственность, которая может применяться в отношении руководителя организации, </w:t>
      </w:r>
      <w:r w:rsidRPr="00572795">
        <w:rPr>
          <w:rFonts w:ascii="Times New Roman" w:eastAsia="Times New Roman" w:hAnsi="Times New Roman" w:cs="Times New Roman"/>
          <w:iCs/>
          <w:color w:val="000000"/>
          <w:sz w:val="28"/>
          <w:szCs w:val="28"/>
          <w:lang w:eastAsia="ru-RU"/>
        </w:rPr>
        <w:t>подразделения</w:t>
      </w:r>
      <w:r w:rsidRPr="00572795">
        <w:rPr>
          <w:rFonts w:ascii="Times New Roman" w:eastAsia="Times New Roman" w:hAnsi="Times New Roman" w:cs="Times New Roman"/>
          <w:color w:val="000000"/>
          <w:sz w:val="28"/>
          <w:szCs w:val="28"/>
          <w:lang w:eastAsia="ru-RU"/>
        </w:rPr>
        <w:t> или виновного в разглашении работника. Наказанием за нарушение требований Федерального закона "О персональных данных" могут стать исправительные работы до 1 года или лишение свободы на срок до 2-х лет.</w:t>
      </w:r>
      <w:bookmarkStart w:id="117" w:name="_GoBack"/>
      <w:bookmarkEnd w:id="117"/>
    </w:p>
    <w:sectPr w:rsidR="00602552" w:rsidRPr="00572795" w:rsidSect="00057184">
      <w:headerReference w:type="default" r:id="rId18"/>
      <w:footerReference w:type="default" r:id="rId1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67C" w:rsidRDefault="00D3667C" w:rsidP="000902E6">
      <w:pPr>
        <w:spacing w:after="0" w:line="240" w:lineRule="auto"/>
      </w:pPr>
      <w:r>
        <w:separator/>
      </w:r>
    </w:p>
  </w:endnote>
  <w:endnote w:type="continuationSeparator" w:id="0">
    <w:p w:rsidR="00D3667C" w:rsidRDefault="00D3667C" w:rsidP="0009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5B9BD5" w:themeFill="accent1"/>
      <w:tblCellMar>
        <w:left w:w="115" w:type="dxa"/>
        <w:right w:w="115" w:type="dxa"/>
      </w:tblCellMar>
      <w:tblLook w:val="04A0" w:firstRow="1" w:lastRow="0" w:firstColumn="1" w:lastColumn="0" w:noHBand="0" w:noVBand="1"/>
    </w:tblPr>
    <w:tblGrid>
      <w:gridCol w:w="4792"/>
      <w:gridCol w:w="4793"/>
    </w:tblGrid>
    <w:tr w:rsidR="00D85C55">
      <w:tc>
        <w:tcPr>
          <w:tcW w:w="2500" w:type="pct"/>
          <w:shd w:val="clear" w:color="auto" w:fill="5B9BD5" w:themeFill="accent1"/>
          <w:vAlign w:val="center"/>
        </w:tcPr>
        <w:p w:rsidR="00D85C55" w:rsidRDefault="00D85C55" w:rsidP="00057184">
          <w:pPr>
            <w:pStyle w:val="ad"/>
            <w:tabs>
              <w:tab w:val="clear" w:pos="4677"/>
              <w:tab w:val="clear" w:pos="9355"/>
            </w:tabs>
            <w:spacing w:before="80" w:after="80"/>
            <w:jc w:val="both"/>
            <w:rPr>
              <w:caps/>
              <w:color w:val="FFFFFF" w:themeColor="background1"/>
              <w:sz w:val="18"/>
              <w:szCs w:val="18"/>
            </w:rPr>
          </w:pPr>
          <w:r>
            <w:rPr>
              <w:caps/>
              <w:color w:val="FFFFFF" w:themeColor="background1"/>
              <w:sz w:val="18"/>
              <w:szCs w:val="18"/>
            </w:rPr>
            <w:t>учебный курс</w:t>
          </w:r>
        </w:p>
      </w:tc>
      <w:tc>
        <w:tcPr>
          <w:tcW w:w="2500" w:type="pct"/>
          <w:shd w:val="clear" w:color="auto" w:fill="5B9BD5" w:themeFill="accent1"/>
          <w:vAlign w:val="center"/>
        </w:tcPr>
        <w:sdt>
          <w:sdtPr>
            <w:rPr>
              <w:caps/>
              <w:color w:val="FFFFFF" w:themeColor="background1"/>
              <w:sz w:val="18"/>
              <w:szCs w:val="18"/>
            </w:rPr>
            <w:alias w:val="Автор"/>
            <w:tag w:val=""/>
            <w:id w:val="-1822267932"/>
            <w:dataBinding w:prefixMappings="xmlns:ns0='http://purl.org/dc/elements/1.1/' xmlns:ns1='http://schemas.openxmlformats.org/package/2006/metadata/core-properties' " w:xpath="/ns1:coreProperties[1]/ns0:creator[1]" w:storeItemID="{6C3C8BC8-F283-45AE-878A-BAB7291924A1}"/>
            <w:text/>
          </w:sdtPr>
          <w:sdtEndPr/>
          <w:sdtContent>
            <w:p w:rsidR="00D85C55" w:rsidRDefault="00D85C55" w:rsidP="00057184">
              <w:pPr>
                <w:pStyle w:val="ad"/>
                <w:tabs>
                  <w:tab w:val="clear" w:pos="4677"/>
                  <w:tab w:val="clear" w:pos="9355"/>
                </w:tabs>
                <w:spacing w:before="80" w:after="80"/>
                <w:jc w:val="right"/>
                <w:rPr>
                  <w:caps/>
                  <w:color w:val="FFFFFF" w:themeColor="background1"/>
                  <w:sz w:val="18"/>
                  <w:szCs w:val="18"/>
                </w:rPr>
              </w:pPr>
              <w:r>
                <w:rPr>
                  <w:caps/>
                  <w:color w:val="FFFFFF" w:themeColor="background1"/>
                  <w:sz w:val="18"/>
                  <w:szCs w:val="18"/>
                </w:rPr>
                <w:t>защита персональных данных</w:t>
              </w:r>
            </w:p>
          </w:sdtContent>
        </w:sdt>
      </w:tc>
    </w:tr>
  </w:tbl>
  <w:p w:rsidR="00D85C55" w:rsidRDefault="00D85C5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67C" w:rsidRDefault="00D3667C" w:rsidP="000902E6">
      <w:pPr>
        <w:spacing w:after="0" w:line="240" w:lineRule="auto"/>
      </w:pPr>
      <w:r>
        <w:separator/>
      </w:r>
    </w:p>
  </w:footnote>
  <w:footnote w:type="continuationSeparator" w:id="0">
    <w:p w:rsidR="00D3667C" w:rsidRDefault="00D3667C" w:rsidP="00090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473686"/>
      <w:docPartObj>
        <w:docPartGallery w:val="Page Numbers (Top of Page)"/>
        <w:docPartUnique/>
      </w:docPartObj>
    </w:sdtPr>
    <w:sdtEndPr/>
    <w:sdtContent>
      <w:p w:rsidR="00D85C55" w:rsidRDefault="00D3667C">
        <w:pPr>
          <w:pStyle w:val="ab"/>
          <w:jc w:val="right"/>
        </w:pPr>
        <w:r>
          <w:fldChar w:fldCharType="begin"/>
        </w:r>
        <w:r>
          <w:instrText>PAGE   \* MERGEFORMAT</w:instrText>
        </w:r>
        <w:r>
          <w:fldChar w:fldCharType="separate"/>
        </w:r>
        <w:r w:rsidR="007C56CC">
          <w:rPr>
            <w:noProof/>
          </w:rPr>
          <w:t>3</w:t>
        </w:r>
        <w:r>
          <w:rPr>
            <w:noProof/>
          </w:rPr>
          <w:fldChar w:fldCharType="end"/>
        </w:r>
      </w:p>
    </w:sdtContent>
  </w:sdt>
  <w:p w:rsidR="00D85C55" w:rsidRDefault="00D85C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744"/>
    <w:multiLevelType w:val="hybridMultilevel"/>
    <w:tmpl w:val="57F49E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747F52"/>
    <w:multiLevelType w:val="hybridMultilevel"/>
    <w:tmpl w:val="A84AD2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B07511"/>
    <w:multiLevelType w:val="hybridMultilevel"/>
    <w:tmpl w:val="98463F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75121C"/>
    <w:multiLevelType w:val="hybridMultilevel"/>
    <w:tmpl w:val="EE781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2723CE"/>
    <w:multiLevelType w:val="hybridMultilevel"/>
    <w:tmpl w:val="B75A93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8604D0"/>
    <w:multiLevelType w:val="hybridMultilevel"/>
    <w:tmpl w:val="7FBCC2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3979E1"/>
    <w:multiLevelType w:val="hybridMultilevel"/>
    <w:tmpl w:val="F4DE6B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FD7014"/>
    <w:multiLevelType w:val="hybridMultilevel"/>
    <w:tmpl w:val="21BC9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271111"/>
    <w:multiLevelType w:val="hybridMultilevel"/>
    <w:tmpl w:val="F76A5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33304E"/>
    <w:multiLevelType w:val="hybridMultilevel"/>
    <w:tmpl w:val="DF042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312E3A"/>
    <w:multiLevelType w:val="hybridMultilevel"/>
    <w:tmpl w:val="6720B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737799"/>
    <w:multiLevelType w:val="multilevel"/>
    <w:tmpl w:val="DF58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473055"/>
    <w:multiLevelType w:val="hybridMultilevel"/>
    <w:tmpl w:val="C6EA7B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16754E4"/>
    <w:multiLevelType w:val="hybridMultilevel"/>
    <w:tmpl w:val="0B38DA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5366875"/>
    <w:multiLevelType w:val="hybridMultilevel"/>
    <w:tmpl w:val="1708EE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691719C"/>
    <w:multiLevelType w:val="hybridMultilevel"/>
    <w:tmpl w:val="77A44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7ED0C06"/>
    <w:multiLevelType w:val="hybridMultilevel"/>
    <w:tmpl w:val="CFE2C20C"/>
    <w:lvl w:ilvl="0" w:tplc="D360A2C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8605F95"/>
    <w:multiLevelType w:val="multilevel"/>
    <w:tmpl w:val="4830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C01207"/>
    <w:multiLevelType w:val="hybridMultilevel"/>
    <w:tmpl w:val="912E3D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DC42860"/>
    <w:multiLevelType w:val="hybridMultilevel"/>
    <w:tmpl w:val="4678EF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DF27121"/>
    <w:multiLevelType w:val="hybridMultilevel"/>
    <w:tmpl w:val="C3148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FC50B53"/>
    <w:multiLevelType w:val="hybridMultilevel"/>
    <w:tmpl w:val="5BFEB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2FC546E"/>
    <w:multiLevelType w:val="hybridMultilevel"/>
    <w:tmpl w:val="CA1E75AE"/>
    <w:lvl w:ilvl="0" w:tplc="D360A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4FE5E3C"/>
    <w:multiLevelType w:val="hybridMultilevel"/>
    <w:tmpl w:val="BBA07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6333DAE"/>
    <w:multiLevelType w:val="hybridMultilevel"/>
    <w:tmpl w:val="E53E0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546410"/>
    <w:multiLevelType w:val="hybridMultilevel"/>
    <w:tmpl w:val="13CCD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9044B58"/>
    <w:multiLevelType w:val="hybridMultilevel"/>
    <w:tmpl w:val="5784B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9916D32"/>
    <w:multiLevelType w:val="hybridMultilevel"/>
    <w:tmpl w:val="D80E2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D8D4052"/>
    <w:multiLevelType w:val="hybridMultilevel"/>
    <w:tmpl w:val="79DC7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DDC1789"/>
    <w:multiLevelType w:val="hybridMultilevel"/>
    <w:tmpl w:val="42401F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E484C2D"/>
    <w:multiLevelType w:val="hybridMultilevel"/>
    <w:tmpl w:val="2BCCA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09E629D"/>
    <w:multiLevelType w:val="hybridMultilevel"/>
    <w:tmpl w:val="BB182E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2621EB3"/>
    <w:multiLevelType w:val="hybridMultilevel"/>
    <w:tmpl w:val="C0FAAB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0157F3"/>
    <w:multiLevelType w:val="hybridMultilevel"/>
    <w:tmpl w:val="AE267D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5D911FF"/>
    <w:multiLevelType w:val="hybridMultilevel"/>
    <w:tmpl w:val="1C88D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5FE7D30"/>
    <w:multiLevelType w:val="multilevel"/>
    <w:tmpl w:val="EEE0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7DB7F61"/>
    <w:multiLevelType w:val="hybridMultilevel"/>
    <w:tmpl w:val="0C8CB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81B24E5"/>
    <w:multiLevelType w:val="hybridMultilevel"/>
    <w:tmpl w:val="4DF41E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389F678F"/>
    <w:multiLevelType w:val="hybridMultilevel"/>
    <w:tmpl w:val="3E4C4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A517919"/>
    <w:multiLevelType w:val="hybridMultilevel"/>
    <w:tmpl w:val="ECB6A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B863BB4"/>
    <w:multiLevelType w:val="multilevel"/>
    <w:tmpl w:val="7168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CF11A8A"/>
    <w:multiLevelType w:val="hybridMultilevel"/>
    <w:tmpl w:val="BEC8A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D0C244C"/>
    <w:multiLevelType w:val="multilevel"/>
    <w:tmpl w:val="4ED24BE0"/>
    <w:lvl w:ilvl="0">
      <w:start w:val="1"/>
      <w:numFmt w:val="decimal"/>
      <w:lvlText w:val="%1."/>
      <w:lvlJc w:val="left"/>
      <w:pPr>
        <w:tabs>
          <w:tab w:val="num" w:pos="720"/>
        </w:tabs>
        <w:ind w:left="720" w:hanging="360"/>
      </w:pPr>
    </w:lvl>
    <w:lvl w:ilvl="1">
      <w:start w:val="1"/>
      <w:numFmt w:val="bullet"/>
      <w:lvlText w:val="o"/>
      <w:lvlJc w:val="left"/>
      <w:pPr>
        <w:tabs>
          <w:tab w:val="num" w:pos="928"/>
        </w:tabs>
        <w:ind w:left="928"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D872890"/>
    <w:multiLevelType w:val="hybridMultilevel"/>
    <w:tmpl w:val="CFAC9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E0F7C6B"/>
    <w:multiLevelType w:val="multilevel"/>
    <w:tmpl w:val="F514C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EE1793E"/>
    <w:multiLevelType w:val="hybridMultilevel"/>
    <w:tmpl w:val="26EEF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1DD09EE"/>
    <w:multiLevelType w:val="hybridMultilevel"/>
    <w:tmpl w:val="35348A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340428F"/>
    <w:multiLevelType w:val="hybridMultilevel"/>
    <w:tmpl w:val="305807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8">
    <w:nsid w:val="44AD6A17"/>
    <w:multiLevelType w:val="hybridMultilevel"/>
    <w:tmpl w:val="73AE7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7140C59"/>
    <w:multiLevelType w:val="hybridMultilevel"/>
    <w:tmpl w:val="EC74BE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9E64868"/>
    <w:multiLevelType w:val="hybridMultilevel"/>
    <w:tmpl w:val="DD18A016"/>
    <w:lvl w:ilvl="0" w:tplc="D360A2C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A70706B"/>
    <w:multiLevelType w:val="hybridMultilevel"/>
    <w:tmpl w:val="7D64C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BE54933"/>
    <w:multiLevelType w:val="hybridMultilevel"/>
    <w:tmpl w:val="D3784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CD96D76"/>
    <w:multiLevelType w:val="multilevel"/>
    <w:tmpl w:val="46A0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CE41CBA"/>
    <w:multiLevelType w:val="hybridMultilevel"/>
    <w:tmpl w:val="A7A857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D073B18"/>
    <w:multiLevelType w:val="hybridMultilevel"/>
    <w:tmpl w:val="8F8697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4F703C59"/>
    <w:multiLevelType w:val="multilevel"/>
    <w:tmpl w:val="B3E0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13B1B12"/>
    <w:multiLevelType w:val="hybridMultilevel"/>
    <w:tmpl w:val="81368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75113E9"/>
    <w:multiLevelType w:val="hybridMultilevel"/>
    <w:tmpl w:val="2A3C93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A1E7728"/>
    <w:multiLevelType w:val="hybridMultilevel"/>
    <w:tmpl w:val="3A88B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B2C7030"/>
    <w:multiLevelType w:val="hybridMultilevel"/>
    <w:tmpl w:val="66D8D3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B3F4C05"/>
    <w:multiLevelType w:val="hybridMultilevel"/>
    <w:tmpl w:val="2C80B2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B5F2202"/>
    <w:multiLevelType w:val="multilevel"/>
    <w:tmpl w:val="A408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C3C3417"/>
    <w:multiLevelType w:val="hybridMultilevel"/>
    <w:tmpl w:val="0EC28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EDE2640"/>
    <w:multiLevelType w:val="multilevel"/>
    <w:tmpl w:val="59E8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1444BC6"/>
    <w:multiLevelType w:val="hybridMultilevel"/>
    <w:tmpl w:val="6CC2A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145628C"/>
    <w:multiLevelType w:val="hybridMultilevel"/>
    <w:tmpl w:val="BD04F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1984FB2"/>
    <w:multiLevelType w:val="hybridMultilevel"/>
    <w:tmpl w:val="54D296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28A0889"/>
    <w:multiLevelType w:val="multilevel"/>
    <w:tmpl w:val="5B58B4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51C2A1B"/>
    <w:multiLevelType w:val="hybridMultilevel"/>
    <w:tmpl w:val="13F2A7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665E7617"/>
    <w:multiLevelType w:val="multilevel"/>
    <w:tmpl w:val="5B58B4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7EF096B"/>
    <w:multiLevelType w:val="hybridMultilevel"/>
    <w:tmpl w:val="D9262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B7B246B"/>
    <w:multiLevelType w:val="multilevel"/>
    <w:tmpl w:val="BA08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E575635"/>
    <w:multiLevelType w:val="hybridMultilevel"/>
    <w:tmpl w:val="EF7E4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EF20194"/>
    <w:multiLevelType w:val="hybridMultilevel"/>
    <w:tmpl w:val="960CE7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06E703B"/>
    <w:multiLevelType w:val="hybridMultilevel"/>
    <w:tmpl w:val="895C1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0AF287A"/>
    <w:multiLevelType w:val="hybridMultilevel"/>
    <w:tmpl w:val="FC18B7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0D62198"/>
    <w:multiLevelType w:val="hybridMultilevel"/>
    <w:tmpl w:val="127EF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13F5F3E"/>
    <w:multiLevelType w:val="hybridMultilevel"/>
    <w:tmpl w:val="0BE23F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71D95D94"/>
    <w:multiLevelType w:val="multilevel"/>
    <w:tmpl w:val="5B58B4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2014E61"/>
    <w:multiLevelType w:val="hybridMultilevel"/>
    <w:tmpl w:val="2E2CCB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25E5C89"/>
    <w:multiLevelType w:val="hybridMultilevel"/>
    <w:tmpl w:val="9646A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30D1A5A"/>
    <w:multiLevelType w:val="hybridMultilevel"/>
    <w:tmpl w:val="29AE6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3A02522"/>
    <w:multiLevelType w:val="multilevel"/>
    <w:tmpl w:val="60F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5D2584C"/>
    <w:multiLevelType w:val="hybridMultilevel"/>
    <w:tmpl w:val="31BA2A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7C547364"/>
    <w:multiLevelType w:val="hybridMultilevel"/>
    <w:tmpl w:val="175A61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E195452"/>
    <w:multiLevelType w:val="hybridMultilevel"/>
    <w:tmpl w:val="1460F5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7E211EF3"/>
    <w:multiLevelType w:val="multilevel"/>
    <w:tmpl w:val="19FA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EF43795"/>
    <w:multiLevelType w:val="multilevel"/>
    <w:tmpl w:val="3754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53"/>
  </w:num>
  <w:num w:numId="3">
    <w:abstractNumId w:val="87"/>
  </w:num>
  <w:num w:numId="4">
    <w:abstractNumId w:val="35"/>
  </w:num>
  <w:num w:numId="5">
    <w:abstractNumId w:val="56"/>
  </w:num>
  <w:num w:numId="6">
    <w:abstractNumId w:val="83"/>
  </w:num>
  <w:num w:numId="7">
    <w:abstractNumId w:val="64"/>
  </w:num>
  <w:num w:numId="8">
    <w:abstractNumId w:val="17"/>
  </w:num>
  <w:num w:numId="9">
    <w:abstractNumId w:val="44"/>
  </w:num>
  <w:num w:numId="10">
    <w:abstractNumId w:val="11"/>
  </w:num>
  <w:num w:numId="11">
    <w:abstractNumId w:val="72"/>
  </w:num>
  <w:num w:numId="12">
    <w:abstractNumId w:val="42"/>
  </w:num>
  <w:num w:numId="13">
    <w:abstractNumId w:val="40"/>
  </w:num>
  <w:num w:numId="14">
    <w:abstractNumId w:val="88"/>
  </w:num>
  <w:num w:numId="15">
    <w:abstractNumId w:val="67"/>
  </w:num>
  <w:num w:numId="16">
    <w:abstractNumId w:val="82"/>
  </w:num>
  <w:num w:numId="17">
    <w:abstractNumId w:val="14"/>
  </w:num>
  <w:num w:numId="18">
    <w:abstractNumId w:val="7"/>
  </w:num>
  <w:num w:numId="19">
    <w:abstractNumId w:val="28"/>
  </w:num>
  <w:num w:numId="20">
    <w:abstractNumId w:val="8"/>
  </w:num>
  <w:num w:numId="21">
    <w:abstractNumId w:val="45"/>
  </w:num>
  <w:num w:numId="22">
    <w:abstractNumId w:val="49"/>
  </w:num>
  <w:num w:numId="23">
    <w:abstractNumId w:val="1"/>
  </w:num>
  <w:num w:numId="24">
    <w:abstractNumId w:val="0"/>
  </w:num>
  <w:num w:numId="25">
    <w:abstractNumId w:val="75"/>
  </w:num>
  <w:num w:numId="26">
    <w:abstractNumId w:val="5"/>
  </w:num>
  <w:num w:numId="27">
    <w:abstractNumId w:val="23"/>
  </w:num>
  <w:num w:numId="28">
    <w:abstractNumId w:val="81"/>
  </w:num>
  <w:num w:numId="29">
    <w:abstractNumId w:val="26"/>
  </w:num>
  <w:num w:numId="30">
    <w:abstractNumId w:val="77"/>
  </w:num>
  <w:num w:numId="31">
    <w:abstractNumId w:val="46"/>
  </w:num>
  <w:num w:numId="32">
    <w:abstractNumId w:val="80"/>
  </w:num>
  <w:num w:numId="33">
    <w:abstractNumId w:val="66"/>
  </w:num>
  <w:num w:numId="34">
    <w:abstractNumId w:val="85"/>
  </w:num>
  <w:num w:numId="35">
    <w:abstractNumId w:val="65"/>
  </w:num>
  <w:num w:numId="36">
    <w:abstractNumId w:val="48"/>
  </w:num>
  <w:num w:numId="37">
    <w:abstractNumId w:val="43"/>
  </w:num>
  <w:num w:numId="38">
    <w:abstractNumId w:val="24"/>
  </w:num>
  <w:num w:numId="39">
    <w:abstractNumId w:val="37"/>
  </w:num>
  <w:num w:numId="40">
    <w:abstractNumId w:val="3"/>
  </w:num>
  <w:num w:numId="41">
    <w:abstractNumId w:val="71"/>
  </w:num>
  <w:num w:numId="42">
    <w:abstractNumId w:val="74"/>
  </w:num>
  <w:num w:numId="43">
    <w:abstractNumId w:val="41"/>
  </w:num>
  <w:num w:numId="44">
    <w:abstractNumId w:val="39"/>
  </w:num>
  <w:num w:numId="45">
    <w:abstractNumId w:val="76"/>
  </w:num>
  <w:num w:numId="46">
    <w:abstractNumId w:val="30"/>
  </w:num>
  <w:num w:numId="47">
    <w:abstractNumId w:val="54"/>
  </w:num>
  <w:num w:numId="48">
    <w:abstractNumId w:val="68"/>
  </w:num>
  <w:num w:numId="49">
    <w:abstractNumId w:val="51"/>
  </w:num>
  <w:num w:numId="50">
    <w:abstractNumId w:val="70"/>
  </w:num>
  <w:num w:numId="51">
    <w:abstractNumId w:val="79"/>
  </w:num>
  <w:num w:numId="52">
    <w:abstractNumId w:val="60"/>
  </w:num>
  <w:num w:numId="53">
    <w:abstractNumId w:val="78"/>
  </w:num>
  <w:num w:numId="54">
    <w:abstractNumId w:val="55"/>
  </w:num>
  <w:num w:numId="55">
    <w:abstractNumId w:val="31"/>
  </w:num>
  <w:num w:numId="56">
    <w:abstractNumId w:val="19"/>
  </w:num>
  <w:num w:numId="57">
    <w:abstractNumId w:val="69"/>
  </w:num>
  <w:num w:numId="58">
    <w:abstractNumId w:val="13"/>
  </w:num>
  <w:num w:numId="59">
    <w:abstractNumId w:val="47"/>
  </w:num>
  <w:num w:numId="60">
    <w:abstractNumId w:val="4"/>
  </w:num>
  <w:num w:numId="61">
    <w:abstractNumId w:val="6"/>
  </w:num>
  <w:num w:numId="62">
    <w:abstractNumId w:val="9"/>
  </w:num>
  <w:num w:numId="63">
    <w:abstractNumId w:val="2"/>
  </w:num>
  <w:num w:numId="64">
    <w:abstractNumId w:val="32"/>
  </w:num>
  <w:num w:numId="65">
    <w:abstractNumId w:val="61"/>
  </w:num>
  <w:num w:numId="66">
    <w:abstractNumId w:val="25"/>
  </w:num>
  <w:num w:numId="67">
    <w:abstractNumId w:val="86"/>
  </w:num>
  <w:num w:numId="68">
    <w:abstractNumId w:val="36"/>
  </w:num>
  <w:num w:numId="69">
    <w:abstractNumId w:val="58"/>
  </w:num>
  <w:num w:numId="70">
    <w:abstractNumId w:val="12"/>
  </w:num>
  <w:num w:numId="71">
    <w:abstractNumId w:val="33"/>
  </w:num>
  <w:num w:numId="72">
    <w:abstractNumId w:val="27"/>
  </w:num>
  <w:num w:numId="73">
    <w:abstractNumId w:val="38"/>
  </w:num>
  <w:num w:numId="74">
    <w:abstractNumId w:val="84"/>
  </w:num>
  <w:num w:numId="75">
    <w:abstractNumId w:val="29"/>
  </w:num>
  <w:num w:numId="76">
    <w:abstractNumId w:val="20"/>
  </w:num>
  <w:num w:numId="77">
    <w:abstractNumId w:val="34"/>
  </w:num>
  <w:num w:numId="78">
    <w:abstractNumId w:val="21"/>
  </w:num>
  <w:num w:numId="79">
    <w:abstractNumId w:val="18"/>
  </w:num>
  <w:num w:numId="80">
    <w:abstractNumId w:val="59"/>
  </w:num>
  <w:num w:numId="81">
    <w:abstractNumId w:val="15"/>
  </w:num>
  <w:num w:numId="82">
    <w:abstractNumId w:val="63"/>
  </w:num>
  <w:num w:numId="83">
    <w:abstractNumId w:val="22"/>
  </w:num>
  <w:num w:numId="84">
    <w:abstractNumId w:val="50"/>
  </w:num>
  <w:num w:numId="85">
    <w:abstractNumId w:val="57"/>
  </w:num>
  <w:num w:numId="86">
    <w:abstractNumId w:val="73"/>
  </w:num>
  <w:num w:numId="87">
    <w:abstractNumId w:val="16"/>
  </w:num>
  <w:num w:numId="88">
    <w:abstractNumId w:val="52"/>
  </w:num>
  <w:num w:numId="89">
    <w:abstractNumId w:val="1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4B1D"/>
    <w:rsid w:val="00057184"/>
    <w:rsid w:val="000902E6"/>
    <w:rsid w:val="00123E58"/>
    <w:rsid w:val="001A2D6B"/>
    <w:rsid w:val="001B1201"/>
    <w:rsid w:val="00203D45"/>
    <w:rsid w:val="00224252"/>
    <w:rsid w:val="0024669F"/>
    <w:rsid w:val="00282B03"/>
    <w:rsid w:val="0029006E"/>
    <w:rsid w:val="003004A2"/>
    <w:rsid w:val="003405C3"/>
    <w:rsid w:val="00371AB3"/>
    <w:rsid w:val="003851D2"/>
    <w:rsid w:val="003F4B1D"/>
    <w:rsid w:val="00421F96"/>
    <w:rsid w:val="004C6C72"/>
    <w:rsid w:val="00572795"/>
    <w:rsid w:val="005D51C8"/>
    <w:rsid w:val="005E5874"/>
    <w:rsid w:val="00602552"/>
    <w:rsid w:val="006349C8"/>
    <w:rsid w:val="006608F3"/>
    <w:rsid w:val="006857E2"/>
    <w:rsid w:val="006A0414"/>
    <w:rsid w:val="006A0EAC"/>
    <w:rsid w:val="006C1473"/>
    <w:rsid w:val="006D0A43"/>
    <w:rsid w:val="00720FE6"/>
    <w:rsid w:val="0072587A"/>
    <w:rsid w:val="007C3265"/>
    <w:rsid w:val="007C56CC"/>
    <w:rsid w:val="007E58BF"/>
    <w:rsid w:val="00805FB2"/>
    <w:rsid w:val="00846A69"/>
    <w:rsid w:val="00852332"/>
    <w:rsid w:val="00854360"/>
    <w:rsid w:val="008C665C"/>
    <w:rsid w:val="008E4F4B"/>
    <w:rsid w:val="009B62FF"/>
    <w:rsid w:val="00A0645C"/>
    <w:rsid w:val="00A35DC7"/>
    <w:rsid w:val="00AE21D0"/>
    <w:rsid w:val="00AF4225"/>
    <w:rsid w:val="00AF7F27"/>
    <w:rsid w:val="00B14244"/>
    <w:rsid w:val="00B43926"/>
    <w:rsid w:val="00B92083"/>
    <w:rsid w:val="00BC60C9"/>
    <w:rsid w:val="00BF4346"/>
    <w:rsid w:val="00C346AE"/>
    <w:rsid w:val="00CC48D2"/>
    <w:rsid w:val="00D12ED0"/>
    <w:rsid w:val="00D3667C"/>
    <w:rsid w:val="00D85C55"/>
    <w:rsid w:val="00E022D2"/>
    <w:rsid w:val="00E232B0"/>
    <w:rsid w:val="00E36797"/>
    <w:rsid w:val="00E75921"/>
    <w:rsid w:val="00E82D50"/>
    <w:rsid w:val="00ED4EBB"/>
    <w:rsid w:val="00F24009"/>
    <w:rsid w:val="00F27B61"/>
    <w:rsid w:val="00F7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874"/>
  </w:style>
  <w:style w:type="paragraph" w:styleId="1">
    <w:name w:val="heading 1"/>
    <w:basedOn w:val="a"/>
    <w:next w:val="a"/>
    <w:link w:val="10"/>
    <w:uiPriority w:val="9"/>
    <w:qFormat/>
    <w:rsid w:val="006608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466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23E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5FB2"/>
    <w:rPr>
      <w:color w:val="0000FF"/>
      <w:u w:val="single"/>
    </w:rPr>
  </w:style>
  <w:style w:type="paragraph" w:styleId="a4">
    <w:name w:val="List Paragraph"/>
    <w:basedOn w:val="a"/>
    <w:uiPriority w:val="34"/>
    <w:qFormat/>
    <w:rsid w:val="00203D45"/>
    <w:pPr>
      <w:ind w:left="720"/>
      <w:contextualSpacing/>
    </w:pPr>
  </w:style>
  <w:style w:type="paragraph" w:styleId="a5">
    <w:name w:val="Normal (Web)"/>
    <w:basedOn w:val="a"/>
    <w:uiPriority w:val="99"/>
    <w:unhideWhenUsed/>
    <w:rsid w:val="00203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03D45"/>
    <w:rPr>
      <w:b/>
      <w:bCs/>
    </w:rPr>
  </w:style>
  <w:style w:type="character" w:customStyle="1" w:styleId="30">
    <w:name w:val="Заголовок 3 Знак"/>
    <w:basedOn w:val="a0"/>
    <w:link w:val="3"/>
    <w:uiPriority w:val="9"/>
    <w:rsid w:val="00123E58"/>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24669F"/>
    <w:rPr>
      <w:rFonts w:asciiTheme="majorHAnsi" w:eastAsiaTheme="majorEastAsia" w:hAnsiTheme="majorHAnsi" w:cstheme="majorBidi"/>
      <w:color w:val="2E74B5" w:themeColor="accent1" w:themeShade="BF"/>
      <w:sz w:val="26"/>
      <w:szCs w:val="26"/>
    </w:rPr>
  </w:style>
  <w:style w:type="paragraph" w:styleId="a7">
    <w:name w:val="Title"/>
    <w:basedOn w:val="a"/>
    <w:next w:val="a"/>
    <w:link w:val="a8"/>
    <w:uiPriority w:val="10"/>
    <w:qFormat/>
    <w:rsid w:val="00A35D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A35DC7"/>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A35DC7"/>
    <w:pPr>
      <w:numPr>
        <w:ilvl w:val="1"/>
      </w:numPr>
    </w:pPr>
    <w:rPr>
      <w:rFonts w:eastAsiaTheme="minorEastAsia"/>
      <w:color w:val="5A5A5A" w:themeColor="text1" w:themeTint="A5"/>
      <w:spacing w:val="15"/>
    </w:rPr>
  </w:style>
  <w:style w:type="character" w:customStyle="1" w:styleId="aa">
    <w:name w:val="Подзаголовок Знак"/>
    <w:basedOn w:val="a0"/>
    <w:link w:val="a9"/>
    <w:uiPriority w:val="11"/>
    <w:rsid w:val="00A35DC7"/>
    <w:rPr>
      <w:rFonts w:eastAsiaTheme="minorEastAsia"/>
      <w:color w:val="5A5A5A" w:themeColor="text1" w:themeTint="A5"/>
      <w:spacing w:val="15"/>
    </w:rPr>
  </w:style>
  <w:style w:type="character" w:customStyle="1" w:styleId="10">
    <w:name w:val="Заголовок 1 Знак"/>
    <w:basedOn w:val="a0"/>
    <w:link w:val="1"/>
    <w:uiPriority w:val="9"/>
    <w:rsid w:val="006608F3"/>
    <w:rPr>
      <w:rFonts w:asciiTheme="majorHAnsi" w:eastAsiaTheme="majorEastAsia" w:hAnsiTheme="majorHAnsi" w:cstheme="majorBidi"/>
      <w:color w:val="2E74B5" w:themeColor="accent1" w:themeShade="BF"/>
      <w:sz w:val="32"/>
      <w:szCs w:val="32"/>
    </w:rPr>
  </w:style>
  <w:style w:type="paragraph" w:styleId="ab">
    <w:name w:val="header"/>
    <w:basedOn w:val="a"/>
    <w:link w:val="ac"/>
    <w:uiPriority w:val="99"/>
    <w:unhideWhenUsed/>
    <w:rsid w:val="000902E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902E6"/>
  </w:style>
  <w:style w:type="paragraph" w:styleId="ad">
    <w:name w:val="footer"/>
    <w:basedOn w:val="a"/>
    <w:link w:val="ae"/>
    <w:uiPriority w:val="99"/>
    <w:unhideWhenUsed/>
    <w:rsid w:val="000902E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902E6"/>
  </w:style>
  <w:style w:type="paragraph" w:styleId="af">
    <w:name w:val="TOC Heading"/>
    <w:basedOn w:val="1"/>
    <w:next w:val="a"/>
    <w:uiPriority w:val="39"/>
    <w:unhideWhenUsed/>
    <w:qFormat/>
    <w:rsid w:val="000902E6"/>
    <w:pPr>
      <w:outlineLvl w:val="9"/>
    </w:pPr>
    <w:rPr>
      <w:lang w:eastAsia="ru-RU"/>
    </w:rPr>
  </w:style>
  <w:style w:type="paragraph" w:styleId="11">
    <w:name w:val="toc 1"/>
    <w:basedOn w:val="a"/>
    <w:next w:val="a"/>
    <w:autoRedefine/>
    <w:uiPriority w:val="39"/>
    <w:unhideWhenUsed/>
    <w:rsid w:val="0029006E"/>
    <w:pPr>
      <w:tabs>
        <w:tab w:val="right" w:leader="dot" w:pos="9345"/>
      </w:tabs>
      <w:spacing w:after="100" w:line="240" w:lineRule="auto"/>
    </w:pPr>
    <w:rPr>
      <w:rFonts w:ascii="Times New Roman" w:hAnsi="Times New Roman" w:cs="Times New Roman"/>
      <w:b/>
      <w:noProof/>
      <w:sz w:val="28"/>
      <w:szCs w:val="28"/>
    </w:rPr>
  </w:style>
  <w:style w:type="paragraph" w:styleId="21">
    <w:name w:val="toc 2"/>
    <w:basedOn w:val="a"/>
    <w:next w:val="a"/>
    <w:autoRedefine/>
    <w:uiPriority w:val="39"/>
    <w:unhideWhenUsed/>
    <w:rsid w:val="000902E6"/>
    <w:pPr>
      <w:spacing w:after="100"/>
      <w:ind w:left="220"/>
    </w:pPr>
    <w:rPr>
      <w:rFonts w:eastAsiaTheme="minorEastAsia" w:cs="Times New Roman"/>
      <w:lang w:eastAsia="ru-RU"/>
    </w:rPr>
  </w:style>
  <w:style w:type="paragraph" w:styleId="31">
    <w:name w:val="toc 3"/>
    <w:basedOn w:val="a"/>
    <w:next w:val="a"/>
    <w:autoRedefine/>
    <w:uiPriority w:val="39"/>
    <w:unhideWhenUsed/>
    <w:rsid w:val="000902E6"/>
    <w:pPr>
      <w:spacing w:after="100"/>
      <w:ind w:left="440"/>
    </w:pPr>
    <w:rPr>
      <w:rFonts w:eastAsiaTheme="minorEastAsia" w:cs="Times New Roman"/>
      <w:lang w:eastAsia="ru-RU"/>
    </w:rPr>
  </w:style>
  <w:style w:type="character" w:styleId="af0">
    <w:name w:val="Emphasis"/>
    <w:basedOn w:val="a0"/>
    <w:uiPriority w:val="20"/>
    <w:qFormat/>
    <w:rsid w:val="000902E6"/>
    <w:rPr>
      <w:i/>
      <w:iCs/>
    </w:rPr>
  </w:style>
  <w:style w:type="paragraph" w:styleId="af1">
    <w:name w:val="Balloon Text"/>
    <w:basedOn w:val="a"/>
    <w:link w:val="af2"/>
    <w:uiPriority w:val="99"/>
    <w:semiHidden/>
    <w:unhideWhenUsed/>
    <w:rsid w:val="0029006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9006E"/>
    <w:rPr>
      <w:rFonts w:ascii="Tahoma" w:hAnsi="Tahoma" w:cs="Tahoma"/>
      <w:sz w:val="16"/>
      <w:szCs w:val="16"/>
    </w:rPr>
  </w:style>
  <w:style w:type="table" w:styleId="af3">
    <w:name w:val="Table Grid"/>
    <w:basedOn w:val="a1"/>
    <w:uiPriority w:val="39"/>
    <w:rsid w:val="002900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170">
      <w:bodyDiv w:val="1"/>
      <w:marLeft w:val="0"/>
      <w:marRight w:val="0"/>
      <w:marTop w:val="0"/>
      <w:marBottom w:val="0"/>
      <w:divBdr>
        <w:top w:val="none" w:sz="0" w:space="0" w:color="auto"/>
        <w:left w:val="none" w:sz="0" w:space="0" w:color="auto"/>
        <w:bottom w:val="none" w:sz="0" w:space="0" w:color="auto"/>
        <w:right w:val="none" w:sz="0" w:space="0" w:color="auto"/>
      </w:divBdr>
    </w:div>
    <w:div w:id="37361725">
      <w:bodyDiv w:val="1"/>
      <w:marLeft w:val="0"/>
      <w:marRight w:val="0"/>
      <w:marTop w:val="0"/>
      <w:marBottom w:val="0"/>
      <w:divBdr>
        <w:top w:val="none" w:sz="0" w:space="0" w:color="auto"/>
        <w:left w:val="none" w:sz="0" w:space="0" w:color="auto"/>
        <w:bottom w:val="none" w:sz="0" w:space="0" w:color="auto"/>
        <w:right w:val="none" w:sz="0" w:space="0" w:color="auto"/>
      </w:divBdr>
    </w:div>
    <w:div w:id="115416840">
      <w:bodyDiv w:val="1"/>
      <w:marLeft w:val="0"/>
      <w:marRight w:val="0"/>
      <w:marTop w:val="0"/>
      <w:marBottom w:val="0"/>
      <w:divBdr>
        <w:top w:val="none" w:sz="0" w:space="0" w:color="auto"/>
        <w:left w:val="none" w:sz="0" w:space="0" w:color="auto"/>
        <w:bottom w:val="none" w:sz="0" w:space="0" w:color="auto"/>
        <w:right w:val="none" w:sz="0" w:space="0" w:color="auto"/>
      </w:divBdr>
    </w:div>
    <w:div w:id="218635626">
      <w:bodyDiv w:val="1"/>
      <w:marLeft w:val="0"/>
      <w:marRight w:val="0"/>
      <w:marTop w:val="0"/>
      <w:marBottom w:val="0"/>
      <w:divBdr>
        <w:top w:val="none" w:sz="0" w:space="0" w:color="auto"/>
        <w:left w:val="none" w:sz="0" w:space="0" w:color="auto"/>
        <w:bottom w:val="none" w:sz="0" w:space="0" w:color="auto"/>
        <w:right w:val="none" w:sz="0" w:space="0" w:color="auto"/>
      </w:divBdr>
      <w:divsChild>
        <w:div w:id="514808635">
          <w:marLeft w:val="0"/>
          <w:marRight w:val="0"/>
          <w:marTop w:val="0"/>
          <w:marBottom w:val="0"/>
          <w:divBdr>
            <w:top w:val="none" w:sz="0" w:space="0" w:color="auto"/>
            <w:left w:val="none" w:sz="0" w:space="0" w:color="auto"/>
            <w:bottom w:val="none" w:sz="0" w:space="0" w:color="auto"/>
            <w:right w:val="none" w:sz="0" w:space="0" w:color="auto"/>
          </w:divBdr>
          <w:divsChild>
            <w:div w:id="19035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580">
      <w:bodyDiv w:val="1"/>
      <w:marLeft w:val="0"/>
      <w:marRight w:val="0"/>
      <w:marTop w:val="0"/>
      <w:marBottom w:val="0"/>
      <w:divBdr>
        <w:top w:val="none" w:sz="0" w:space="0" w:color="auto"/>
        <w:left w:val="none" w:sz="0" w:space="0" w:color="auto"/>
        <w:bottom w:val="none" w:sz="0" w:space="0" w:color="auto"/>
        <w:right w:val="none" w:sz="0" w:space="0" w:color="auto"/>
      </w:divBdr>
      <w:divsChild>
        <w:div w:id="181863218">
          <w:marLeft w:val="0"/>
          <w:marRight w:val="0"/>
          <w:marTop w:val="0"/>
          <w:marBottom w:val="0"/>
          <w:divBdr>
            <w:top w:val="none" w:sz="0" w:space="0" w:color="auto"/>
            <w:left w:val="none" w:sz="0" w:space="0" w:color="auto"/>
            <w:bottom w:val="none" w:sz="0" w:space="0" w:color="auto"/>
            <w:right w:val="none" w:sz="0" w:space="0" w:color="auto"/>
          </w:divBdr>
        </w:div>
      </w:divsChild>
    </w:div>
    <w:div w:id="291986519">
      <w:bodyDiv w:val="1"/>
      <w:marLeft w:val="0"/>
      <w:marRight w:val="0"/>
      <w:marTop w:val="0"/>
      <w:marBottom w:val="0"/>
      <w:divBdr>
        <w:top w:val="none" w:sz="0" w:space="0" w:color="auto"/>
        <w:left w:val="none" w:sz="0" w:space="0" w:color="auto"/>
        <w:bottom w:val="none" w:sz="0" w:space="0" w:color="auto"/>
        <w:right w:val="none" w:sz="0" w:space="0" w:color="auto"/>
      </w:divBdr>
    </w:div>
    <w:div w:id="317000935">
      <w:bodyDiv w:val="1"/>
      <w:marLeft w:val="0"/>
      <w:marRight w:val="0"/>
      <w:marTop w:val="0"/>
      <w:marBottom w:val="0"/>
      <w:divBdr>
        <w:top w:val="none" w:sz="0" w:space="0" w:color="auto"/>
        <w:left w:val="none" w:sz="0" w:space="0" w:color="auto"/>
        <w:bottom w:val="none" w:sz="0" w:space="0" w:color="auto"/>
        <w:right w:val="none" w:sz="0" w:space="0" w:color="auto"/>
      </w:divBdr>
    </w:div>
    <w:div w:id="348529976">
      <w:bodyDiv w:val="1"/>
      <w:marLeft w:val="0"/>
      <w:marRight w:val="0"/>
      <w:marTop w:val="0"/>
      <w:marBottom w:val="0"/>
      <w:divBdr>
        <w:top w:val="none" w:sz="0" w:space="0" w:color="auto"/>
        <w:left w:val="none" w:sz="0" w:space="0" w:color="auto"/>
        <w:bottom w:val="none" w:sz="0" w:space="0" w:color="auto"/>
        <w:right w:val="none" w:sz="0" w:space="0" w:color="auto"/>
      </w:divBdr>
    </w:div>
    <w:div w:id="388647093">
      <w:bodyDiv w:val="1"/>
      <w:marLeft w:val="0"/>
      <w:marRight w:val="0"/>
      <w:marTop w:val="0"/>
      <w:marBottom w:val="0"/>
      <w:divBdr>
        <w:top w:val="none" w:sz="0" w:space="0" w:color="auto"/>
        <w:left w:val="none" w:sz="0" w:space="0" w:color="auto"/>
        <w:bottom w:val="none" w:sz="0" w:space="0" w:color="auto"/>
        <w:right w:val="none" w:sz="0" w:space="0" w:color="auto"/>
      </w:divBdr>
    </w:div>
    <w:div w:id="423111793">
      <w:bodyDiv w:val="1"/>
      <w:marLeft w:val="0"/>
      <w:marRight w:val="0"/>
      <w:marTop w:val="0"/>
      <w:marBottom w:val="0"/>
      <w:divBdr>
        <w:top w:val="none" w:sz="0" w:space="0" w:color="auto"/>
        <w:left w:val="none" w:sz="0" w:space="0" w:color="auto"/>
        <w:bottom w:val="none" w:sz="0" w:space="0" w:color="auto"/>
        <w:right w:val="none" w:sz="0" w:space="0" w:color="auto"/>
      </w:divBdr>
    </w:div>
    <w:div w:id="457144718">
      <w:bodyDiv w:val="1"/>
      <w:marLeft w:val="0"/>
      <w:marRight w:val="0"/>
      <w:marTop w:val="0"/>
      <w:marBottom w:val="0"/>
      <w:divBdr>
        <w:top w:val="none" w:sz="0" w:space="0" w:color="auto"/>
        <w:left w:val="none" w:sz="0" w:space="0" w:color="auto"/>
        <w:bottom w:val="none" w:sz="0" w:space="0" w:color="auto"/>
        <w:right w:val="none" w:sz="0" w:space="0" w:color="auto"/>
      </w:divBdr>
    </w:div>
    <w:div w:id="475954497">
      <w:bodyDiv w:val="1"/>
      <w:marLeft w:val="0"/>
      <w:marRight w:val="0"/>
      <w:marTop w:val="0"/>
      <w:marBottom w:val="0"/>
      <w:divBdr>
        <w:top w:val="none" w:sz="0" w:space="0" w:color="auto"/>
        <w:left w:val="none" w:sz="0" w:space="0" w:color="auto"/>
        <w:bottom w:val="none" w:sz="0" w:space="0" w:color="auto"/>
        <w:right w:val="none" w:sz="0" w:space="0" w:color="auto"/>
      </w:divBdr>
    </w:div>
    <w:div w:id="521867434">
      <w:bodyDiv w:val="1"/>
      <w:marLeft w:val="0"/>
      <w:marRight w:val="0"/>
      <w:marTop w:val="0"/>
      <w:marBottom w:val="0"/>
      <w:divBdr>
        <w:top w:val="none" w:sz="0" w:space="0" w:color="auto"/>
        <w:left w:val="none" w:sz="0" w:space="0" w:color="auto"/>
        <w:bottom w:val="none" w:sz="0" w:space="0" w:color="auto"/>
        <w:right w:val="none" w:sz="0" w:space="0" w:color="auto"/>
      </w:divBdr>
    </w:div>
    <w:div w:id="545222677">
      <w:bodyDiv w:val="1"/>
      <w:marLeft w:val="0"/>
      <w:marRight w:val="0"/>
      <w:marTop w:val="0"/>
      <w:marBottom w:val="0"/>
      <w:divBdr>
        <w:top w:val="none" w:sz="0" w:space="0" w:color="auto"/>
        <w:left w:val="none" w:sz="0" w:space="0" w:color="auto"/>
        <w:bottom w:val="none" w:sz="0" w:space="0" w:color="auto"/>
        <w:right w:val="none" w:sz="0" w:space="0" w:color="auto"/>
      </w:divBdr>
    </w:div>
    <w:div w:id="774516295">
      <w:bodyDiv w:val="1"/>
      <w:marLeft w:val="0"/>
      <w:marRight w:val="0"/>
      <w:marTop w:val="0"/>
      <w:marBottom w:val="0"/>
      <w:divBdr>
        <w:top w:val="none" w:sz="0" w:space="0" w:color="auto"/>
        <w:left w:val="none" w:sz="0" w:space="0" w:color="auto"/>
        <w:bottom w:val="none" w:sz="0" w:space="0" w:color="auto"/>
        <w:right w:val="none" w:sz="0" w:space="0" w:color="auto"/>
      </w:divBdr>
    </w:div>
    <w:div w:id="870071847">
      <w:bodyDiv w:val="1"/>
      <w:marLeft w:val="0"/>
      <w:marRight w:val="0"/>
      <w:marTop w:val="0"/>
      <w:marBottom w:val="0"/>
      <w:divBdr>
        <w:top w:val="none" w:sz="0" w:space="0" w:color="auto"/>
        <w:left w:val="none" w:sz="0" w:space="0" w:color="auto"/>
        <w:bottom w:val="none" w:sz="0" w:space="0" w:color="auto"/>
        <w:right w:val="none" w:sz="0" w:space="0" w:color="auto"/>
      </w:divBdr>
    </w:div>
    <w:div w:id="883180764">
      <w:bodyDiv w:val="1"/>
      <w:marLeft w:val="0"/>
      <w:marRight w:val="0"/>
      <w:marTop w:val="0"/>
      <w:marBottom w:val="0"/>
      <w:divBdr>
        <w:top w:val="none" w:sz="0" w:space="0" w:color="auto"/>
        <w:left w:val="none" w:sz="0" w:space="0" w:color="auto"/>
        <w:bottom w:val="none" w:sz="0" w:space="0" w:color="auto"/>
        <w:right w:val="none" w:sz="0" w:space="0" w:color="auto"/>
      </w:divBdr>
    </w:div>
    <w:div w:id="906646531">
      <w:bodyDiv w:val="1"/>
      <w:marLeft w:val="0"/>
      <w:marRight w:val="0"/>
      <w:marTop w:val="0"/>
      <w:marBottom w:val="0"/>
      <w:divBdr>
        <w:top w:val="none" w:sz="0" w:space="0" w:color="auto"/>
        <w:left w:val="none" w:sz="0" w:space="0" w:color="auto"/>
        <w:bottom w:val="none" w:sz="0" w:space="0" w:color="auto"/>
        <w:right w:val="none" w:sz="0" w:space="0" w:color="auto"/>
      </w:divBdr>
    </w:div>
    <w:div w:id="980767770">
      <w:bodyDiv w:val="1"/>
      <w:marLeft w:val="0"/>
      <w:marRight w:val="0"/>
      <w:marTop w:val="0"/>
      <w:marBottom w:val="0"/>
      <w:divBdr>
        <w:top w:val="none" w:sz="0" w:space="0" w:color="auto"/>
        <w:left w:val="none" w:sz="0" w:space="0" w:color="auto"/>
        <w:bottom w:val="none" w:sz="0" w:space="0" w:color="auto"/>
        <w:right w:val="none" w:sz="0" w:space="0" w:color="auto"/>
      </w:divBdr>
      <w:divsChild>
        <w:div w:id="1772357834">
          <w:marLeft w:val="150"/>
          <w:marRight w:val="150"/>
          <w:marTop w:val="150"/>
          <w:marBottom w:val="150"/>
          <w:divBdr>
            <w:top w:val="none" w:sz="0" w:space="0" w:color="auto"/>
            <w:left w:val="none" w:sz="0" w:space="0" w:color="auto"/>
            <w:bottom w:val="none" w:sz="0" w:space="0" w:color="auto"/>
            <w:right w:val="none" w:sz="0" w:space="0" w:color="auto"/>
          </w:divBdr>
        </w:div>
      </w:divsChild>
    </w:div>
    <w:div w:id="1033767552">
      <w:bodyDiv w:val="1"/>
      <w:marLeft w:val="0"/>
      <w:marRight w:val="0"/>
      <w:marTop w:val="0"/>
      <w:marBottom w:val="0"/>
      <w:divBdr>
        <w:top w:val="none" w:sz="0" w:space="0" w:color="auto"/>
        <w:left w:val="none" w:sz="0" w:space="0" w:color="auto"/>
        <w:bottom w:val="none" w:sz="0" w:space="0" w:color="auto"/>
        <w:right w:val="none" w:sz="0" w:space="0" w:color="auto"/>
      </w:divBdr>
      <w:divsChild>
        <w:div w:id="756946040">
          <w:marLeft w:val="0"/>
          <w:marRight w:val="0"/>
          <w:marTop w:val="0"/>
          <w:marBottom w:val="300"/>
          <w:divBdr>
            <w:top w:val="none" w:sz="0" w:space="0" w:color="auto"/>
            <w:left w:val="none" w:sz="0" w:space="0" w:color="auto"/>
            <w:bottom w:val="single" w:sz="6" w:space="0" w:color="CCCCCC"/>
            <w:right w:val="none" w:sz="0" w:space="0" w:color="auto"/>
          </w:divBdr>
        </w:div>
      </w:divsChild>
    </w:div>
    <w:div w:id="1104963460">
      <w:bodyDiv w:val="1"/>
      <w:marLeft w:val="0"/>
      <w:marRight w:val="0"/>
      <w:marTop w:val="0"/>
      <w:marBottom w:val="0"/>
      <w:divBdr>
        <w:top w:val="none" w:sz="0" w:space="0" w:color="auto"/>
        <w:left w:val="none" w:sz="0" w:space="0" w:color="auto"/>
        <w:bottom w:val="none" w:sz="0" w:space="0" w:color="auto"/>
        <w:right w:val="none" w:sz="0" w:space="0" w:color="auto"/>
      </w:divBdr>
    </w:div>
    <w:div w:id="1126779412">
      <w:bodyDiv w:val="1"/>
      <w:marLeft w:val="0"/>
      <w:marRight w:val="0"/>
      <w:marTop w:val="0"/>
      <w:marBottom w:val="0"/>
      <w:divBdr>
        <w:top w:val="none" w:sz="0" w:space="0" w:color="auto"/>
        <w:left w:val="none" w:sz="0" w:space="0" w:color="auto"/>
        <w:bottom w:val="none" w:sz="0" w:space="0" w:color="auto"/>
        <w:right w:val="none" w:sz="0" w:space="0" w:color="auto"/>
      </w:divBdr>
    </w:div>
    <w:div w:id="1144084119">
      <w:bodyDiv w:val="1"/>
      <w:marLeft w:val="0"/>
      <w:marRight w:val="0"/>
      <w:marTop w:val="0"/>
      <w:marBottom w:val="0"/>
      <w:divBdr>
        <w:top w:val="none" w:sz="0" w:space="0" w:color="auto"/>
        <w:left w:val="none" w:sz="0" w:space="0" w:color="auto"/>
        <w:bottom w:val="none" w:sz="0" w:space="0" w:color="auto"/>
        <w:right w:val="none" w:sz="0" w:space="0" w:color="auto"/>
      </w:divBdr>
      <w:divsChild>
        <w:div w:id="357395779">
          <w:marLeft w:val="0"/>
          <w:marRight w:val="0"/>
          <w:marTop w:val="0"/>
          <w:marBottom w:val="225"/>
          <w:divBdr>
            <w:top w:val="none" w:sz="0" w:space="0" w:color="auto"/>
            <w:left w:val="none" w:sz="0" w:space="0" w:color="auto"/>
            <w:bottom w:val="none" w:sz="0" w:space="0" w:color="auto"/>
            <w:right w:val="none" w:sz="0" w:space="0" w:color="auto"/>
          </w:divBdr>
        </w:div>
      </w:divsChild>
    </w:div>
    <w:div w:id="1294751853">
      <w:bodyDiv w:val="1"/>
      <w:marLeft w:val="0"/>
      <w:marRight w:val="0"/>
      <w:marTop w:val="0"/>
      <w:marBottom w:val="0"/>
      <w:divBdr>
        <w:top w:val="none" w:sz="0" w:space="0" w:color="auto"/>
        <w:left w:val="none" w:sz="0" w:space="0" w:color="auto"/>
        <w:bottom w:val="none" w:sz="0" w:space="0" w:color="auto"/>
        <w:right w:val="none" w:sz="0" w:space="0" w:color="auto"/>
      </w:divBdr>
    </w:div>
    <w:div w:id="1358577891">
      <w:bodyDiv w:val="1"/>
      <w:marLeft w:val="0"/>
      <w:marRight w:val="0"/>
      <w:marTop w:val="0"/>
      <w:marBottom w:val="0"/>
      <w:divBdr>
        <w:top w:val="none" w:sz="0" w:space="0" w:color="auto"/>
        <w:left w:val="none" w:sz="0" w:space="0" w:color="auto"/>
        <w:bottom w:val="none" w:sz="0" w:space="0" w:color="auto"/>
        <w:right w:val="none" w:sz="0" w:space="0" w:color="auto"/>
      </w:divBdr>
    </w:div>
    <w:div w:id="1484469702">
      <w:bodyDiv w:val="1"/>
      <w:marLeft w:val="0"/>
      <w:marRight w:val="0"/>
      <w:marTop w:val="0"/>
      <w:marBottom w:val="0"/>
      <w:divBdr>
        <w:top w:val="none" w:sz="0" w:space="0" w:color="auto"/>
        <w:left w:val="none" w:sz="0" w:space="0" w:color="auto"/>
        <w:bottom w:val="none" w:sz="0" w:space="0" w:color="auto"/>
        <w:right w:val="none" w:sz="0" w:space="0" w:color="auto"/>
      </w:divBdr>
    </w:div>
    <w:div w:id="1581522075">
      <w:bodyDiv w:val="1"/>
      <w:marLeft w:val="0"/>
      <w:marRight w:val="0"/>
      <w:marTop w:val="0"/>
      <w:marBottom w:val="0"/>
      <w:divBdr>
        <w:top w:val="none" w:sz="0" w:space="0" w:color="auto"/>
        <w:left w:val="none" w:sz="0" w:space="0" w:color="auto"/>
        <w:bottom w:val="none" w:sz="0" w:space="0" w:color="auto"/>
        <w:right w:val="none" w:sz="0" w:space="0" w:color="auto"/>
      </w:divBdr>
    </w:div>
    <w:div w:id="1591086829">
      <w:bodyDiv w:val="1"/>
      <w:marLeft w:val="0"/>
      <w:marRight w:val="0"/>
      <w:marTop w:val="0"/>
      <w:marBottom w:val="0"/>
      <w:divBdr>
        <w:top w:val="none" w:sz="0" w:space="0" w:color="auto"/>
        <w:left w:val="none" w:sz="0" w:space="0" w:color="auto"/>
        <w:bottom w:val="none" w:sz="0" w:space="0" w:color="auto"/>
        <w:right w:val="none" w:sz="0" w:space="0" w:color="auto"/>
      </w:divBdr>
    </w:div>
    <w:div w:id="1643609769">
      <w:bodyDiv w:val="1"/>
      <w:marLeft w:val="0"/>
      <w:marRight w:val="0"/>
      <w:marTop w:val="0"/>
      <w:marBottom w:val="0"/>
      <w:divBdr>
        <w:top w:val="none" w:sz="0" w:space="0" w:color="auto"/>
        <w:left w:val="none" w:sz="0" w:space="0" w:color="auto"/>
        <w:bottom w:val="none" w:sz="0" w:space="0" w:color="auto"/>
        <w:right w:val="none" w:sz="0" w:space="0" w:color="auto"/>
      </w:divBdr>
    </w:div>
    <w:div w:id="1714502141">
      <w:bodyDiv w:val="1"/>
      <w:marLeft w:val="0"/>
      <w:marRight w:val="0"/>
      <w:marTop w:val="0"/>
      <w:marBottom w:val="0"/>
      <w:divBdr>
        <w:top w:val="none" w:sz="0" w:space="0" w:color="auto"/>
        <w:left w:val="none" w:sz="0" w:space="0" w:color="auto"/>
        <w:bottom w:val="none" w:sz="0" w:space="0" w:color="auto"/>
        <w:right w:val="none" w:sz="0" w:space="0" w:color="auto"/>
      </w:divBdr>
      <w:divsChild>
        <w:div w:id="1826507804">
          <w:marLeft w:val="0"/>
          <w:marRight w:val="0"/>
          <w:marTop w:val="0"/>
          <w:marBottom w:val="0"/>
          <w:divBdr>
            <w:top w:val="none" w:sz="0" w:space="0" w:color="auto"/>
            <w:left w:val="none" w:sz="0" w:space="0" w:color="auto"/>
            <w:bottom w:val="none" w:sz="0" w:space="0" w:color="auto"/>
            <w:right w:val="none" w:sz="0" w:space="0" w:color="auto"/>
          </w:divBdr>
        </w:div>
      </w:divsChild>
    </w:div>
    <w:div w:id="1824659498">
      <w:bodyDiv w:val="1"/>
      <w:marLeft w:val="0"/>
      <w:marRight w:val="0"/>
      <w:marTop w:val="0"/>
      <w:marBottom w:val="0"/>
      <w:divBdr>
        <w:top w:val="none" w:sz="0" w:space="0" w:color="auto"/>
        <w:left w:val="none" w:sz="0" w:space="0" w:color="auto"/>
        <w:bottom w:val="none" w:sz="0" w:space="0" w:color="auto"/>
        <w:right w:val="none" w:sz="0" w:space="0" w:color="auto"/>
      </w:divBdr>
    </w:div>
    <w:div w:id="1963725854">
      <w:bodyDiv w:val="1"/>
      <w:marLeft w:val="0"/>
      <w:marRight w:val="0"/>
      <w:marTop w:val="0"/>
      <w:marBottom w:val="0"/>
      <w:divBdr>
        <w:top w:val="none" w:sz="0" w:space="0" w:color="auto"/>
        <w:left w:val="none" w:sz="0" w:space="0" w:color="auto"/>
        <w:bottom w:val="none" w:sz="0" w:space="0" w:color="auto"/>
        <w:right w:val="none" w:sz="0" w:space="0" w:color="auto"/>
      </w:divBdr>
      <w:divsChild>
        <w:div w:id="541097019">
          <w:marLeft w:val="0"/>
          <w:marRight w:val="0"/>
          <w:marTop w:val="0"/>
          <w:marBottom w:val="225"/>
          <w:divBdr>
            <w:top w:val="none" w:sz="0" w:space="0" w:color="auto"/>
            <w:left w:val="none" w:sz="0" w:space="0" w:color="auto"/>
            <w:bottom w:val="none" w:sz="0" w:space="0" w:color="auto"/>
            <w:right w:val="none" w:sz="0" w:space="0" w:color="auto"/>
          </w:divBdr>
        </w:div>
        <w:div w:id="567421523">
          <w:marLeft w:val="0"/>
          <w:marRight w:val="0"/>
          <w:marTop w:val="0"/>
          <w:marBottom w:val="225"/>
          <w:divBdr>
            <w:top w:val="none" w:sz="0" w:space="0" w:color="auto"/>
            <w:left w:val="none" w:sz="0" w:space="0" w:color="auto"/>
            <w:bottom w:val="none" w:sz="0" w:space="0" w:color="auto"/>
            <w:right w:val="none" w:sz="0" w:space="0" w:color="auto"/>
          </w:divBdr>
        </w:div>
        <w:div w:id="1158620409">
          <w:marLeft w:val="75"/>
          <w:marRight w:val="75"/>
          <w:marTop w:val="75"/>
          <w:marBottom w:val="75"/>
          <w:divBdr>
            <w:top w:val="none" w:sz="0" w:space="0" w:color="auto"/>
            <w:left w:val="none" w:sz="0" w:space="0" w:color="auto"/>
            <w:bottom w:val="none" w:sz="0" w:space="0" w:color="auto"/>
            <w:right w:val="none" w:sz="0" w:space="0" w:color="auto"/>
          </w:divBdr>
        </w:div>
      </w:divsChild>
    </w:div>
    <w:div w:id="2058165954">
      <w:bodyDiv w:val="1"/>
      <w:marLeft w:val="0"/>
      <w:marRight w:val="0"/>
      <w:marTop w:val="0"/>
      <w:marBottom w:val="0"/>
      <w:divBdr>
        <w:top w:val="none" w:sz="0" w:space="0" w:color="auto"/>
        <w:left w:val="none" w:sz="0" w:space="0" w:color="auto"/>
        <w:bottom w:val="none" w:sz="0" w:space="0" w:color="auto"/>
        <w:right w:val="none" w:sz="0" w:space="0" w:color="auto"/>
      </w:divBdr>
    </w:div>
    <w:div w:id="2137984935">
      <w:bodyDiv w:val="1"/>
      <w:marLeft w:val="0"/>
      <w:marRight w:val="0"/>
      <w:marTop w:val="0"/>
      <w:marBottom w:val="0"/>
      <w:divBdr>
        <w:top w:val="none" w:sz="0" w:space="0" w:color="auto"/>
        <w:left w:val="none" w:sz="0" w:space="0" w:color="auto"/>
        <w:bottom w:val="none" w:sz="0" w:space="0" w:color="auto"/>
        <w:right w:val="none" w:sz="0" w:space="0" w:color="auto"/>
      </w:divBdr>
    </w:div>
    <w:div w:id="214619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12125268/3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ase.garant.ru/10164072/8/"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intuit.ru/studies/courses/697/553/literat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78154;fld=134;dst=100009"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consultantplus://offline/main?base=LAW;n=72596;fld=134;dst=10000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9BF5-B3FB-46FB-A1AD-C47E7F0E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22807</Words>
  <Characters>130006</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защита персональных данных</dc:creator>
  <cp:keywords/>
  <dc:description/>
  <cp:lastModifiedBy>Пользователь Windows</cp:lastModifiedBy>
  <cp:revision>8</cp:revision>
  <dcterms:created xsi:type="dcterms:W3CDTF">2020-06-20T17:34:00Z</dcterms:created>
  <dcterms:modified xsi:type="dcterms:W3CDTF">2021-08-02T11:12:00Z</dcterms:modified>
</cp:coreProperties>
</file>